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F2" w:rsidRDefault="00AC2D94" w:rsidP="004770D9">
      <w:pPr>
        <w:spacing w:after="0" w:line="240" w:lineRule="auto"/>
        <w:jc w:val="center"/>
        <w:rPr>
          <w:rFonts w:ascii="Times New Roman" w:hAnsi="Times New Roman"/>
          <w:b/>
          <w:bCs/>
          <w:sz w:val="28"/>
          <w:szCs w:val="28"/>
          <w:lang w:val="kk-KZ"/>
        </w:rPr>
      </w:pPr>
      <w:r w:rsidRPr="00AC2D94">
        <w:rPr>
          <w:rFonts w:ascii="Times New Roman" w:hAnsi="Times New Roman"/>
          <w:b/>
          <w:bCs/>
          <w:sz w:val="28"/>
          <w:szCs w:val="28"/>
          <w:lang w:val="kk-KZ"/>
        </w:rPr>
        <w:t>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w:t>
      </w:r>
    </w:p>
    <w:p w:rsidR="004E44F2" w:rsidRDefault="004E44F2" w:rsidP="004770D9">
      <w:pPr>
        <w:spacing w:after="0" w:line="240" w:lineRule="auto"/>
        <w:jc w:val="center"/>
        <w:rPr>
          <w:rFonts w:ascii="Times New Roman" w:hAnsi="Times New Roman"/>
          <w:b/>
          <w:sz w:val="28"/>
          <w:szCs w:val="28"/>
          <w:lang w:val="kk-KZ"/>
        </w:rPr>
      </w:pPr>
    </w:p>
    <w:p w:rsidR="00405F6A" w:rsidRDefault="004E44F2" w:rsidP="004770D9">
      <w:pPr>
        <w:spacing w:after="0" w:line="240" w:lineRule="auto"/>
        <w:jc w:val="center"/>
        <w:rPr>
          <w:rFonts w:ascii="Times New Roman" w:hAnsi="Times New Roman"/>
          <w:b/>
          <w:sz w:val="28"/>
          <w:szCs w:val="28"/>
        </w:rPr>
      </w:pPr>
      <w:proofErr w:type="gramStart"/>
      <w:r w:rsidRPr="000A2520">
        <w:rPr>
          <w:rFonts w:ascii="Times New Roman" w:hAnsi="Times New Roman"/>
          <w:b/>
          <w:sz w:val="28"/>
          <w:szCs w:val="28"/>
        </w:rPr>
        <w:t xml:space="preserve">Перевод и восстановление обучающихся в организациях образования, реализующих образовательные программы технического и профессионального, </w:t>
      </w:r>
      <w:proofErr w:type="spellStart"/>
      <w:r w:rsidRPr="000A2520">
        <w:rPr>
          <w:rFonts w:ascii="Times New Roman" w:hAnsi="Times New Roman"/>
          <w:b/>
          <w:sz w:val="28"/>
          <w:szCs w:val="28"/>
        </w:rPr>
        <w:t>послесреднего</w:t>
      </w:r>
      <w:proofErr w:type="spellEnd"/>
      <w:r w:rsidRPr="000A2520">
        <w:rPr>
          <w:rFonts w:ascii="Times New Roman" w:hAnsi="Times New Roman"/>
          <w:b/>
          <w:sz w:val="28"/>
          <w:szCs w:val="28"/>
        </w:rPr>
        <w:t xml:space="preserve"> образования</w:t>
      </w:r>
      <w:proofErr w:type="gramEnd"/>
    </w:p>
    <w:p w:rsidR="004E44F2" w:rsidRPr="00EE1754" w:rsidRDefault="004E44F2" w:rsidP="004770D9">
      <w:pPr>
        <w:spacing w:after="0" w:line="240" w:lineRule="auto"/>
        <w:jc w:val="center"/>
        <w:rPr>
          <w:rFonts w:ascii="Times New Roman" w:hAnsi="Times New Roman"/>
          <w:b/>
          <w:sz w:val="28"/>
          <w:szCs w:val="28"/>
          <w:lang w:val="kk-KZ"/>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1"/>
        <w:gridCol w:w="6236"/>
      </w:tblGrid>
      <w:tr w:rsidR="00EE1754" w:rsidRPr="00EE1754" w:rsidTr="00EE1754">
        <w:tc>
          <w:tcPr>
            <w:tcW w:w="1801" w:type="pct"/>
            <w:shd w:val="clear" w:color="auto" w:fill="auto"/>
          </w:tcPr>
          <w:p w:rsidR="00EE1754" w:rsidRPr="00EE1754" w:rsidRDefault="00EE1754" w:rsidP="00AF70F0">
            <w:pPr>
              <w:spacing w:after="0" w:line="225" w:lineRule="atLeast"/>
              <w:rPr>
                <w:rFonts w:ascii="Times New Roman" w:hAnsi="Times New Roman"/>
                <w:b/>
                <w:bCs/>
                <w:color w:val="000000"/>
                <w:sz w:val="28"/>
                <w:szCs w:val="28"/>
                <w:lang w:val="kk-KZ"/>
              </w:rPr>
            </w:pPr>
            <w:r w:rsidRPr="00EE1754">
              <w:rPr>
                <w:rFonts w:ascii="Times New Roman" w:hAnsi="Times New Roman"/>
                <w:b/>
                <w:bCs/>
                <w:color w:val="000000"/>
                <w:sz w:val="28"/>
                <w:szCs w:val="28"/>
                <w:lang w:val="kk-KZ"/>
              </w:rPr>
              <w:t>Мемлекеттік мекеме</w:t>
            </w:r>
          </w:p>
          <w:p w:rsidR="00EE1754" w:rsidRPr="00EE1754" w:rsidRDefault="00EE1754" w:rsidP="00AF70F0">
            <w:pPr>
              <w:spacing w:after="0" w:line="225" w:lineRule="atLeast"/>
              <w:rPr>
                <w:rFonts w:ascii="Times New Roman" w:hAnsi="Times New Roman"/>
                <w:b/>
                <w:bCs/>
                <w:color w:val="000000"/>
                <w:sz w:val="28"/>
                <w:szCs w:val="28"/>
                <w:lang w:val="kk-KZ"/>
              </w:rPr>
            </w:pPr>
          </w:p>
          <w:p w:rsidR="00EE1754" w:rsidRPr="00EE1754" w:rsidRDefault="00EE1754" w:rsidP="00AF70F0">
            <w:pPr>
              <w:spacing w:after="0" w:line="225" w:lineRule="atLeast"/>
              <w:rPr>
                <w:rFonts w:ascii="Times New Roman" w:hAnsi="Times New Roman"/>
                <w:b/>
                <w:bCs/>
                <w:color w:val="000000"/>
                <w:sz w:val="28"/>
                <w:szCs w:val="28"/>
                <w:lang w:val="kk-KZ"/>
              </w:rPr>
            </w:pPr>
          </w:p>
          <w:p w:rsidR="00EE1754" w:rsidRPr="00EE1754" w:rsidRDefault="00EE1754" w:rsidP="00AF70F0">
            <w:pPr>
              <w:spacing w:after="0" w:line="225" w:lineRule="atLeast"/>
              <w:rPr>
                <w:rFonts w:ascii="Times New Roman" w:hAnsi="Times New Roman"/>
                <w:color w:val="000000"/>
                <w:sz w:val="28"/>
                <w:szCs w:val="28"/>
              </w:rPr>
            </w:pPr>
            <w:r w:rsidRPr="00EE1754">
              <w:rPr>
                <w:rFonts w:ascii="Times New Roman" w:hAnsi="Times New Roman"/>
                <w:b/>
                <w:bCs/>
                <w:color w:val="000000"/>
                <w:sz w:val="28"/>
                <w:szCs w:val="28"/>
              </w:rPr>
              <w:t>Государственный орган</w:t>
            </w:r>
          </w:p>
        </w:tc>
        <w:tc>
          <w:tcPr>
            <w:tcW w:w="3199" w:type="pct"/>
          </w:tcPr>
          <w:p w:rsidR="00EE1754" w:rsidRPr="00EE1754" w:rsidRDefault="00EE1754" w:rsidP="00AF70F0">
            <w:pPr>
              <w:spacing w:after="100" w:afterAutospacing="1" w:line="225" w:lineRule="atLeast"/>
              <w:rPr>
                <w:rFonts w:ascii="Times New Roman" w:hAnsi="Times New Roman"/>
                <w:sz w:val="28"/>
                <w:szCs w:val="28"/>
                <w:lang w:val="kk-KZ"/>
              </w:rPr>
            </w:pPr>
            <w:r w:rsidRPr="00EE1754">
              <w:rPr>
                <w:rFonts w:ascii="Times New Roman" w:hAnsi="Times New Roman"/>
                <w:sz w:val="28"/>
                <w:szCs w:val="28"/>
                <w:lang w:val="kk-KZ"/>
              </w:rPr>
              <w:t>«Павлодар облысының білім беру басқармасы»</w:t>
            </w:r>
            <w:r w:rsidRPr="00EE1754">
              <w:rPr>
                <w:rFonts w:ascii="Times New Roman" w:hAnsi="Times New Roman"/>
                <w:sz w:val="28"/>
                <w:szCs w:val="28"/>
              </w:rPr>
              <w:t xml:space="preserve"> (</w:t>
            </w:r>
            <w:proofErr w:type="spellStart"/>
            <w:r w:rsidRPr="00EE1754">
              <w:rPr>
                <w:rFonts w:ascii="Times New Roman" w:hAnsi="Times New Roman"/>
                <w:sz w:val="28"/>
                <w:szCs w:val="28"/>
                <w:lang w:val="en-US"/>
              </w:rPr>
              <w:t>edupvl</w:t>
            </w:r>
            <w:proofErr w:type="spellEnd"/>
            <w:r w:rsidRPr="00EE1754">
              <w:rPr>
                <w:rFonts w:ascii="Times New Roman" w:hAnsi="Times New Roman"/>
                <w:sz w:val="28"/>
                <w:szCs w:val="28"/>
              </w:rPr>
              <w:t>.</w:t>
            </w:r>
            <w:proofErr w:type="spellStart"/>
            <w:r w:rsidRPr="00EE1754">
              <w:rPr>
                <w:rFonts w:ascii="Times New Roman" w:hAnsi="Times New Roman"/>
                <w:sz w:val="28"/>
                <w:szCs w:val="28"/>
                <w:lang w:val="en-US"/>
              </w:rPr>
              <w:t>gov</w:t>
            </w:r>
            <w:proofErr w:type="spellEnd"/>
            <w:r w:rsidRPr="00EE1754">
              <w:rPr>
                <w:rFonts w:ascii="Times New Roman" w:hAnsi="Times New Roman"/>
                <w:sz w:val="28"/>
                <w:szCs w:val="28"/>
              </w:rPr>
              <w:t>.</w:t>
            </w:r>
            <w:proofErr w:type="spellStart"/>
            <w:r w:rsidRPr="00EE1754">
              <w:rPr>
                <w:rFonts w:ascii="Times New Roman" w:hAnsi="Times New Roman"/>
                <w:sz w:val="28"/>
                <w:szCs w:val="28"/>
                <w:lang w:val="en-US"/>
              </w:rPr>
              <w:t>kz</w:t>
            </w:r>
            <w:proofErr w:type="spellEnd"/>
            <w:r w:rsidRPr="00EE1754">
              <w:rPr>
                <w:rFonts w:ascii="Times New Roman" w:hAnsi="Times New Roman"/>
                <w:sz w:val="28"/>
                <w:szCs w:val="28"/>
              </w:rPr>
              <w:t>)</w:t>
            </w:r>
          </w:p>
          <w:p w:rsidR="00EE1754" w:rsidRPr="00EE1754" w:rsidRDefault="00EE1754" w:rsidP="00AF70F0">
            <w:pPr>
              <w:spacing w:after="100" w:afterAutospacing="1" w:line="225" w:lineRule="atLeast"/>
              <w:rPr>
                <w:rFonts w:ascii="Times New Roman" w:hAnsi="Times New Roman"/>
                <w:b/>
                <w:bCs/>
                <w:color w:val="000000"/>
                <w:sz w:val="28"/>
                <w:szCs w:val="28"/>
              </w:rPr>
            </w:pPr>
            <w:r w:rsidRPr="00EE1754">
              <w:rPr>
                <w:rFonts w:ascii="Times New Roman" w:hAnsi="Times New Roman"/>
                <w:sz w:val="28"/>
                <w:szCs w:val="28"/>
                <w:lang w:val="kk-KZ"/>
              </w:rPr>
              <w:t xml:space="preserve"> «Управление образования Павлодарской области» </w:t>
            </w:r>
            <w:r w:rsidRPr="00EE1754">
              <w:rPr>
                <w:rFonts w:ascii="Times New Roman" w:hAnsi="Times New Roman"/>
                <w:sz w:val="28"/>
                <w:szCs w:val="28"/>
              </w:rPr>
              <w:t>(</w:t>
            </w:r>
            <w:proofErr w:type="spellStart"/>
            <w:r w:rsidRPr="00EE1754">
              <w:rPr>
                <w:rFonts w:ascii="Times New Roman" w:hAnsi="Times New Roman"/>
                <w:sz w:val="28"/>
                <w:szCs w:val="28"/>
                <w:lang w:val="en-US"/>
              </w:rPr>
              <w:t>edupvl</w:t>
            </w:r>
            <w:proofErr w:type="spellEnd"/>
            <w:r w:rsidRPr="00EE1754">
              <w:rPr>
                <w:rFonts w:ascii="Times New Roman" w:hAnsi="Times New Roman"/>
                <w:sz w:val="28"/>
                <w:szCs w:val="28"/>
              </w:rPr>
              <w:t>.</w:t>
            </w:r>
            <w:proofErr w:type="spellStart"/>
            <w:r w:rsidRPr="00EE1754">
              <w:rPr>
                <w:rFonts w:ascii="Times New Roman" w:hAnsi="Times New Roman"/>
                <w:sz w:val="28"/>
                <w:szCs w:val="28"/>
                <w:lang w:val="en-US"/>
              </w:rPr>
              <w:t>gov</w:t>
            </w:r>
            <w:proofErr w:type="spellEnd"/>
            <w:r w:rsidRPr="00EE1754">
              <w:rPr>
                <w:rFonts w:ascii="Times New Roman" w:hAnsi="Times New Roman"/>
                <w:sz w:val="28"/>
                <w:szCs w:val="28"/>
              </w:rPr>
              <w:t>.</w:t>
            </w:r>
            <w:proofErr w:type="spellStart"/>
            <w:r w:rsidRPr="00EE1754">
              <w:rPr>
                <w:rFonts w:ascii="Times New Roman" w:hAnsi="Times New Roman"/>
                <w:sz w:val="28"/>
                <w:szCs w:val="28"/>
                <w:lang w:val="en-US"/>
              </w:rPr>
              <w:t>kz</w:t>
            </w:r>
            <w:proofErr w:type="spellEnd"/>
            <w:r w:rsidRPr="00EE1754">
              <w:rPr>
                <w:rFonts w:ascii="Times New Roman" w:hAnsi="Times New Roman"/>
                <w:sz w:val="28"/>
                <w:szCs w:val="28"/>
              </w:rPr>
              <w:t>)</w:t>
            </w:r>
          </w:p>
        </w:tc>
      </w:tr>
      <w:tr w:rsidR="00EE1754" w:rsidRPr="00EE1754" w:rsidTr="00EE1754">
        <w:tc>
          <w:tcPr>
            <w:tcW w:w="1801" w:type="pct"/>
            <w:shd w:val="clear" w:color="auto" w:fill="auto"/>
          </w:tcPr>
          <w:p w:rsidR="00EE1754" w:rsidRPr="00EE1754" w:rsidRDefault="00EE1754" w:rsidP="00AF70F0">
            <w:pPr>
              <w:spacing w:after="0" w:line="240" w:lineRule="auto"/>
              <w:rPr>
                <w:rFonts w:ascii="Times New Roman" w:hAnsi="Times New Roman"/>
                <w:b/>
                <w:bCs/>
                <w:color w:val="000000"/>
                <w:sz w:val="28"/>
                <w:szCs w:val="28"/>
                <w:lang w:val="kk-KZ"/>
              </w:rPr>
            </w:pPr>
            <w:r w:rsidRPr="00EE1754">
              <w:rPr>
                <w:rFonts w:ascii="Times New Roman" w:hAnsi="Times New Roman"/>
                <w:b/>
                <w:bCs/>
                <w:color w:val="000000"/>
                <w:sz w:val="28"/>
                <w:szCs w:val="28"/>
                <w:lang w:val="kk-KZ"/>
              </w:rPr>
              <w:t>Қызмет алушылар</w:t>
            </w:r>
          </w:p>
          <w:p w:rsidR="00EE1754" w:rsidRPr="00EE1754" w:rsidRDefault="00EE1754" w:rsidP="00AF70F0">
            <w:pPr>
              <w:spacing w:after="0" w:line="240" w:lineRule="auto"/>
              <w:rPr>
                <w:rFonts w:ascii="Times New Roman" w:hAnsi="Times New Roman"/>
                <w:color w:val="000000"/>
                <w:sz w:val="28"/>
                <w:szCs w:val="28"/>
              </w:rPr>
            </w:pPr>
            <w:r w:rsidRPr="00EE1754">
              <w:rPr>
                <w:rFonts w:ascii="Times New Roman" w:hAnsi="Times New Roman"/>
                <w:b/>
                <w:bCs/>
                <w:color w:val="000000"/>
                <w:sz w:val="28"/>
                <w:szCs w:val="28"/>
              </w:rPr>
              <w:t>Получатели услуги</w:t>
            </w:r>
          </w:p>
        </w:tc>
        <w:tc>
          <w:tcPr>
            <w:tcW w:w="3199" w:type="pct"/>
          </w:tcPr>
          <w:p w:rsidR="00EE1754" w:rsidRPr="00EE1754" w:rsidRDefault="00EE1754" w:rsidP="00AF70F0">
            <w:pPr>
              <w:spacing w:after="0" w:line="240" w:lineRule="auto"/>
              <w:rPr>
                <w:rFonts w:ascii="Times New Roman" w:hAnsi="Times New Roman"/>
                <w:bCs/>
                <w:color w:val="000000"/>
                <w:sz w:val="28"/>
                <w:szCs w:val="28"/>
                <w:lang w:val="kk-KZ"/>
              </w:rPr>
            </w:pPr>
            <w:r w:rsidRPr="00EE1754">
              <w:rPr>
                <w:rFonts w:ascii="Times New Roman" w:hAnsi="Times New Roman"/>
                <w:bCs/>
                <w:color w:val="000000"/>
                <w:sz w:val="28"/>
                <w:szCs w:val="28"/>
                <w:lang w:val="kk-KZ"/>
              </w:rPr>
              <w:t>Жеке тұлғалар</w:t>
            </w:r>
          </w:p>
          <w:p w:rsidR="00EE1754" w:rsidRPr="00EE1754" w:rsidRDefault="00EE1754" w:rsidP="00AF70F0">
            <w:pPr>
              <w:spacing w:after="0" w:line="240" w:lineRule="auto"/>
              <w:rPr>
                <w:rFonts w:ascii="Times New Roman" w:hAnsi="Times New Roman"/>
                <w:b/>
                <w:bCs/>
                <w:color w:val="000000"/>
                <w:sz w:val="28"/>
                <w:szCs w:val="28"/>
                <w:lang w:val="kk-KZ"/>
              </w:rPr>
            </w:pPr>
            <w:r w:rsidRPr="00EE1754">
              <w:rPr>
                <w:rFonts w:ascii="Times New Roman" w:hAnsi="Times New Roman"/>
                <w:bCs/>
                <w:color w:val="000000"/>
                <w:sz w:val="28"/>
                <w:szCs w:val="28"/>
                <w:lang w:val="kk-KZ"/>
              </w:rPr>
              <w:t>Физические лица</w:t>
            </w:r>
          </w:p>
        </w:tc>
      </w:tr>
      <w:tr w:rsidR="00EE1754" w:rsidRPr="00EE1754" w:rsidTr="00EE1754">
        <w:tc>
          <w:tcPr>
            <w:tcW w:w="1801" w:type="pct"/>
            <w:shd w:val="clear" w:color="auto" w:fill="auto"/>
          </w:tcPr>
          <w:p w:rsidR="00EE1754" w:rsidRPr="00EE1754" w:rsidRDefault="00EE1754" w:rsidP="00AF70F0">
            <w:pPr>
              <w:spacing w:after="0" w:line="240" w:lineRule="auto"/>
              <w:rPr>
                <w:rFonts w:ascii="Times New Roman" w:hAnsi="Times New Roman"/>
                <w:b/>
                <w:bCs/>
                <w:color w:val="000000"/>
                <w:sz w:val="28"/>
                <w:szCs w:val="28"/>
                <w:lang w:val="kk-KZ"/>
              </w:rPr>
            </w:pPr>
            <w:r w:rsidRPr="00EE1754">
              <w:rPr>
                <w:rFonts w:ascii="Times New Roman" w:hAnsi="Times New Roman"/>
                <w:b/>
                <w:bCs/>
                <w:color w:val="000000"/>
                <w:sz w:val="28"/>
                <w:szCs w:val="28"/>
                <w:lang w:val="kk-KZ"/>
              </w:rPr>
              <w:t>Қызмет көрсететін орын</w:t>
            </w:r>
          </w:p>
          <w:p w:rsidR="00EE1754" w:rsidRPr="00EE1754" w:rsidRDefault="00EE1754" w:rsidP="00AF70F0">
            <w:pPr>
              <w:spacing w:after="0" w:line="240" w:lineRule="auto"/>
              <w:rPr>
                <w:rFonts w:ascii="Times New Roman" w:hAnsi="Times New Roman"/>
                <w:b/>
                <w:bCs/>
                <w:color w:val="000000"/>
                <w:sz w:val="28"/>
                <w:szCs w:val="28"/>
                <w:lang w:val="kk-KZ"/>
              </w:rPr>
            </w:pPr>
          </w:p>
          <w:p w:rsidR="00EE1754" w:rsidRPr="00EE1754" w:rsidRDefault="00EE1754" w:rsidP="00AF70F0">
            <w:pPr>
              <w:spacing w:after="0" w:line="240" w:lineRule="auto"/>
              <w:rPr>
                <w:rFonts w:ascii="Times New Roman" w:hAnsi="Times New Roman"/>
                <w:b/>
                <w:bCs/>
                <w:color w:val="000000"/>
                <w:sz w:val="28"/>
                <w:szCs w:val="28"/>
                <w:lang w:val="kk-KZ"/>
              </w:rPr>
            </w:pPr>
          </w:p>
          <w:p w:rsidR="00EE1754" w:rsidRPr="00EE1754" w:rsidRDefault="00EE1754" w:rsidP="00AF70F0">
            <w:pPr>
              <w:spacing w:after="0" w:line="240" w:lineRule="auto"/>
              <w:rPr>
                <w:rFonts w:ascii="Times New Roman" w:hAnsi="Times New Roman"/>
                <w:color w:val="000000"/>
                <w:sz w:val="28"/>
                <w:szCs w:val="28"/>
                <w:lang w:val="kk-KZ"/>
              </w:rPr>
            </w:pPr>
            <w:r w:rsidRPr="00EE1754">
              <w:rPr>
                <w:rFonts w:ascii="Times New Roman" w:hAnsi="Times New Roman"/>
                <w:b/>
                <w:bCs/>
                <w:color w:val="000000"/>
                <w:sz w:val="28"/>
                <w:szCs w:val="28"/>
              </w:rPr>
              <w:t xml:space="preserve">Место предоставления услуги </w:t>
            </w:r>
          </w:p>
        </w:tc>
        <w:tc>
          <w:tcPr>
            <w:tcW w:w="3199" w:type="pct"/>
          </w:tcPr>
          <w:p w:rsidR="009B2197" w:rsidRDefault="009B2197" w:rsidP="009B2197">
            <w:pPr>
              <w:spacing w:after="0" w:line="240" w:lineRule="auto"/>
              <w:jc w:val="both"/>
              <w:rPr>
                <w:rFonts w:ascii="Times New Roman" w:hAnsi="Times New Roman"/>
                <w:sz w:val="28"/>
                <w:szCs w:val="28"/>
                <w:lang w:val="kk-KZ"/>
              </w:rPr>
            </w:pPr>
            <w:r>
              <w:rPr>
                <w:rFonts w:ascii="Times New Roman" w:hAnsi="Times New Roman"/>
                <w:sz w:val="28"/>
                <w:szCs w:val="28"/>
                <w:lang w:val="kk-KZ"/>
              </w:rPr>
              <w:t>К</w:t>
            </w:r>
            <w:r w:rsidRPr="008A7AB8">
              <w:rPr>
                <w:rFonts w:ascii="Times New Roman" w:eastAsia="Arial Unicode MS" w:hAnsi="Times New Roman"/>
                <w:kern w:val="2"/>
                <w:sz w:val="28"/>
                <w:szCs w:val="28"/>
                <w:lang w:val="kk-KZ" w:eastAsia="ar-SA"/>
              </w:rPr>
              <w:t>өрсетілетін қызметті берушінің кеңсесі:</w:t>
            </w:r>
          </w:p>
          <w:p w:rsidR="00B329AE" w:rsidRPr="00B329AE" w:rsidRDefault="00B329AE" w:rsidP="00B329AE">
            <w:pPr>
              <w:spacing w:after="0" w:line="240" w:lineRule="auto"/>
              <w:jc w:val="both"/>
              <w:rPr>
                <w:rFonts w:ascii="Times New Roman" w:hAnsi="Times New Roman"/>
                <w:sz w:val="28"/>
                <w:szCs w:val="28"/>
                <w:lang w:val="kk-KZ"/>
              </w:rPr>
            </w:pPr>
            <w:r w:rsidRPr="00B329AE">
              <w:rPr>
                <w:rFonts w:ascii="Times New Roman" w:hAnsi="Times New Roman"/>
                <w:sz w:val="28"/>
                <w:szCs w:val="28"/>
                <w:lang w:val="kk-KZ"/>
              </w:rPr>
              <w:t>«Павлодар мемлекеттік технологиялық колледжі» КМҚК</w:t>
            </w:r>
          </w:p>
          <w:p w:rsidR="00EE1754" w:rsidRPr="00EE1754" w:rsidRDefault="00B329AE" w:rsidP="00B329AE">
            <w:pPr>
              <w:spacing w:after="0" w:line="240" w:lineRule="auto"/>
              <w:jc w:val="both"/>
              <w:rPr>
                <w:rFonts w:ascii="Times New Roman" w:hAnsi="Times New Roman"/>
                <w:b/>
                <w:bCs/>
                <w:color w:val="000000"/>
                <w:sz w:val="28"/>
                <w:szCs w:val="28"/>
                <w:lang w:val="kk-KZ"/>
              </w:rPr>
            </w:pPr>
            <w:r w:rsidRPr="00B329AE">
              <w:rPr>
                <w:rFonts w:ascii="Times New Roman" w:hAnsi="Times New Roman"/>
                <w:sz w:val="28"/>
                <w:szCs w:val="28"/>
                <w:lang w:val="kk-KZ"/>
              </w:rPr>
              <w:t>КГКП «Павлодарский государственный технологический колледж»</w:t>
            </w:r>
          </w:p>
        </w:tc>
      </w:tr>
      <w:tr w:rsidR="00400226" w:rsidRPr="00EE1754" w:rsidTr="00EE1754">
        <w:tc>
          <w:tcPr>
            <w:tcW w:w="1801" w:type="pct"/>
            <w:shd w:val="clear" w:color="auto" w:fill="auto"/>
          </w:tcPr>
          <w:p w:rsidR="00FA2F42" w:rsidRPr="00EE1754" w:rsidRDefault="00FA2F42" w:rsidP="004770D9">
            <w:pPr>
              <w:spacing w:after="0" w:line="240" w:lineRule="auto"/>
              <w:rPr>
                <w:rFonts w:ascii="Times New Roman" w:hAnsi="Times New Roman"/>
                <w:b/>
                <w:bCs/>
                <w:color w:val="000000"/>
                <w:sz w:val="28"/>
                <w:szCs w:val="28"/>
                <w:lang w:val="kk-KZ"/>
              </w:rPr>
            </w:pPr>
            <w:r w:rsidRPr="00EE1754">
              <w:rPr>
                <w:rFonts w:ascii="Times New Roman" w:hAnsi="Times New Roman"/>
                <w:b/>
                <w:bCs/>
                <w:color w:val="000000"/>
                <w:sz w:val="28"/>
                <w:szCs w:val="28"/>
                <w:lang w:val="kk-KZ"/>
              </w:rPr>
              <w:t>Қызмет құны</w:t>
            </w:r>
          </w:p>
          <w:p w:rsidR="00400226" w:rsidRPr="00EE1754" w:rsidRDefault="00400226" w:rsidP="004770D9">
            <w:pPr>
              <w:spacing w:after="0" w:line="240" w:lineRule="auto"/>
              <w:rPr>
                <w:rFonts w:ascii="Times New Roman" w:hAnsi="Times New Roman"/>
                <w:color w:val="000000"/>
                <w:sz w:val="28"/>
                <w:szCs w:val="28"/>
              </w:rPr>
            </w:pPr>
            <w:r w:rsidRPr="00EE1754">
              <w:rPr>
                <w:rFonts w:ascii="Times New Roman" w:hAnsi="Times New Roman"/>
                <w:b/>
                <w:bCs/>
                <w:color w:val="000000"/>
                <w:sz w:val="28"/>
                <w:szCs w:val="28"/>
              </w:rPr>
              <w:t>Стоимость услуги</w:t>
            </w:r>
          </w:p>
        </w:tc>
        <w:tc>
          <w:tcPr>
            <w:tcW w:w="3199" w:type="pct"/>
          </w:tcPr>
          <w:p w:rsidR="00FA2F42" w:rsidRPr="00EE1754" w:rsidRDefault="00EE1754" w:rsidP="004770D9">
            <w:pPr>
              <w:spacing w:after="0" w:line="240" w:lineRule="auto"/>
              <w:rPr>
                <w:rFonts w:ascii="Times New Roman" w:hAnsi="Times New Roman"/>
                <w:color w:val="000000"/>
                <w:sz w:val="28"/>
                <w:szCs w:val="28"/>
              </w:rPr>
            </w:pPr>
            <w:r w:rsidRPr="00EE1754">
              <w:rPr>
                <w:rFonts w:ascii="Times New Roman" w:hAnsi="Times New Roman"/>
                <w:color w:val="000000"/>
                <w:sz w:val="28"/>
                <w:szCs w:val="28"/>
                <w:lang w:val="kk-KZ"/>
              </w:rPr>
              <w:t>Т</w:t>
            </w:r>
            <w:r w:rsidR="00FA2F42" w:rsidRPr="00EE1754">
              <w:rPr>
                <w:rFonts w:ascii="Times New Roman" w:hAnsi="Times New Roman"/>
                <w:color w:val="000000"/>
                <w:sz w:val="28"/>
                <w:szCs w:val="28"/>
                <w:lang w:val="kk-KZ"/>
              </w:rPr>
              <w:t>егін</w:t>
            </w:r>
            <w:r>
              <w:rPr>
                <w:rFonts w:ascii="Times New Roman" w:hAnsi="Times New Roman"/>
                <w:color w:val="000000"/>
                <w:sz w:val="28"/>
                <w:szCs w:val="28"/>
                <w:lang w:val="kk-KZ"/>
              </w:rPr>
              <w:t xml:space="preserve"> </w:t>
            </w:r>
          </w:p>
          <w:p w:rsidR="00400226" w:rsidRPr="00EE1754" w:rsidRDefault="00EE1754" w:rsidP="004770D9">
            <w:pPr>
              <w:spacing w:after="0" w:line="240" w:lineRule="auto"/>
              <w:rPr>
                <w:rFonts w:ascii="Times New Roman" w:hAnsi="Times New Roman"/>
                <w:b/>
                <w:bCs/>
                <w:color w:val="000000"/>
                <w:sz w:val="28"/>
                <w:szCs w:val="28"/>
              </w:rPr>
            </w:pPr>
            <w:r w:rsidRPr="00EE1754">
              <w:rPr>
                <w:rFonts w:ascii="Times New Roman" w:hAnsi="Times New Roman"/>
                <w:color w:val="000000"/>
                <w:sz w:val="28"/>
                <w:szCs w:val="28"/>
              </w:rPr>
              <w:t>Б</w:t>
            </w:r>
            <w:r w:rsidR="00405F6A" w:rsidRPr="00EE1754">
              <w:rPr>
                <w:rFonts w:ascii="Times New Roman" w:hAnsi="Times New Roman"/>
                <w:color w:val="000000"/>
                <w:sz w:val="28"/>
                <w:szCs w:val="28"/>
              </w:rPr>
              <w:t>есплатно</w:t>
            </w:r>
            <w:r>
              <w:rPr>
                <w:rFonts w:ascii="Times New Roman" w:hAnsi="Times New Roman"/>
                <w:color w:val="000000"/>
                <w:sz w:val="28"/>
                <w:szCs w:val="28"/>
              </w:rPr>
              <w:t xml:space="preserve"> </w:t>
            </w:r>
          </w:p>
        </w:tc>
      </w:tr>
      <w:tr w:rsidR="00400226" w:rsidRPr="00EE1754" w:rsidTr="00EE1754">
        <w:tc>
          <w:tcPr>
            <w:tcW w:w="1801" w:type="pct"/>
            <w:shd w:val="clear" w:color="auto" w:fill="auto"/>
          </w:tcPr>
          <w:p w:rsidR="00FA2F42" w:rsidRPr="00EE1754" w:rsidRDefault="00FA2F42" w:rsidP="004770D9">
            <w:pPr>
              <w:spacing w:after="0" w:line="240" w:lineRule="auto"/>
              <w:rPr>
                <w:rFonts w:ascii="Times New Roman" w:hAnsi="Times New Roman"/>
                <w:b/>
                <w:bCs/>
                <w:color w:val="000000"/>
                <w:sz w:val="28"/>
                <w:szCs w:val="28"/>
              </w:rPr>
            </w:pPr>
            <w:r w:rsidRPr="00EE1754">
              <w:rPr>
                <w:rFonts w:ascii="Times New Roman" w:hAnsi="Times New Roman"/>
                <w:b/>
                <w:bCs/>
                <w:color w:val="000000"/>
                <w:sz w:val="28"/>
                <w:szCs w:val="28"/>
                <w:lang w:val="kk-KZ"/>
              </w:rPr>
              <w:t>Қызмет көрсету мерзімі</w:t>
            </w:r>
          </w:p>
          <w:p w:rsidR="004770D9" w:rsidRPr="00EE1754" w:rsidRDefault="004770D9" w:rsidP="004770D9">
            <w:pPr>
              <w:spacing w:after="0" w:line="240" w:lineRule="auto"/>
              <w:rPr>
                <w:rFonts w:ascii="Times New Roman" w:hAnsi="Times New Roman"/>
                <w:b/>
                <w:bCs/>
                <w:color w:val="000000"/>
                <w:sz w:val="28"/>
                <w:szCs w:val="28"/>
                <w:lang w:val="kk-KZ"/>
              </w:rPr>
            </w:pPr>
          </w:p>
          <w:p w:rsidR="004770D9" w:rsidRPr="00EE1754" w:rsidRDefault="004770D9" w:rsidP="004770D9">
            <w:pPr>
              <w:spacing w:after="0" w:line="240" w:lineRule="auto"/>
              <w:rPr>
                <w:rFonts w:ascii="Times New Roman" w:hAnsi="Times New Roman"/>
                <w:b/>
                <w:bCs/>
                <w:color w:val="000000"/>
                <w:sz w:val="28"/>
                <w:szCs w:val="28"/>
                <w:lang w:val="kk-KZ"/>
              </w:rPr>
            </w:pPr>
          </w:p>
          <w:p w:rsidR="004770D9" w:rsidRPr="00EE1754" w:rsidRDefault="004770D9" w:rsidP="004770D9">
            <w:pPr>
              <w:spacing w:after="0" w:line="240" w:lineRule="auto"/>
              <w:rPr>
                <w:rFonts w:ascii="Times New Roman" w:hAnsi="Times New Roman"/>
                <w:b/>
                <w:bCs/>
                <w:color w:val="000000"/>
                <w:sz w:val="28"/>
                <w:szCs w:val="28"/>
                <w:lang w:val="kk-KZ"/>
              </w:rPr>
            </w:pPr>
          </w:p>
          <w:p w:rsidR="004770D9" w:rsidRPr="00EE1754" w:rsidRDefault="004770D9" w:rsidP="004770D9">
            <w:pPr>
              <w:spacing w:after="0" w:line="240" w:lineRule="auto"/>
              <w:rPr>
                <w:rFonts w:ascii="Times New Roman" w:hAnsi="Times New Roman"/>
                <w:b/>
                <w:bCs/>
                <w:color w:val="000000"/>
                <w:sz w:val="28"/>
                <w:szCs w:val="28"/>
                <w:lang w:val="kk-KZ"/>
              </w:rPr>
            </w:pPr>
          </w:p>
          <w:p w:rsidR="004770D9" w:rsidRPr="00EE1754" w:rsidRDefault="004770D9" w:rsidP="004770D9">
            <w:pPr>
              <w:spacing w:after="0" w:line="240" w:lineRule="auto"/>
              <w:rPr>
                <w:rFonts w:ascii="Times New Roman" w:hAnsi="Times New Roman"/>
                <w:b/>
                <w:bCs/>
                <w:color w:val="000000"/>
                <w:sz w:val="28"/>
                <w:szCs w:val="28"/>
                <w:lang w:val="kk-KZ"/>
              </w:rPr>
            </w:pPr>
          </w:p>
          <w:p w:rsidR="004770D9" w:rsidRPr="00EE1754" w:rsidRDefault="004770D9" w:rsidP="004770D9">
            <w:pPr>
              <w:spacing w:after="0" w:line="240" w:lineRule="auto"/>
              <w:rPr>
                <w:rFonts w:ascii="Times New Roman" w:hAnsi="Times New Roman"/>
                <w:b/>
                <w:bCs/>
                <w:color w:val="000000"/>
                <w:sz w:val="28"/>
                <w:szCs w:val="28"/>
                <w:lang w:val="kk-KZ"/>
              </w:rPr>
            </w:pPr>
          </w:p>
          <w:p w:rsidR="004770D9" w:rsidRPr="00EE1754" w:rsidRDefault="004770D9" w:rsidP="004770D9">
            <w:pPr>
              <w:spacing w:after="0" w:line="240" w:lineRule="auto"/>
              <w:rPr>
                <w:rFonts w:ascii="Times New Roman" w:hAnsi="Times New Roman"/>
                <w:b/>
                <w:bCs/>
                <w:color w:val="000000"/>
                <w:sz w:val="28"/>
                <w:szCs w:val="28"/>
                <w:lang w:val="kk-KZ"/>
              </w:rPr>
            </w:pPr>
          </w:p>
          <w:p w:rsidR="004770D9" w:rsidRPr="00EE1754" w:rsidRDefault="004770D9" w:rsidP="004770D9">
            <w:pPr>
              <w:spacing w:after="0" w:line="240" w:lineRule="auto"/>
              <w:rPr>
                <w:rFonts w:ascii="Times New Roman" w:hAnsi="Times New Roman"/>
                <w:b/>
                <w:bCs/>
                <w:color w:val="000000"/>
                <w:sz w:val="28"/>
                <w:szCs w:val="28"/>
                <w:lang w:val="kk-KZ"/>
              </w:rPr>
            </w:pPr>
          </w:p>
          <w:p w:rsidR="004770D9" w:rsidRPr="00EE1754" w:rsidRDefault="004770D9" w:rsidP="004770D9">
            <w:pPr>
              <w:spacing w:after="0" w:line="240" w:lineRule="auto"/>
              <w:rPr>
                <w:rFonts w:ascii="Times New Roman" w:hAnsi="Times New Roman"/>
                <w:b/>
                <w:bCs/>
                <w:color w:val="000000"/>
                <w:sz w:val="28"/>
                <w:szCs w:val="28"/>
                <w:lang w:val="kk-KZ"/>
              </w:rPr>
            </w:pPr>
          </w:p>
          <w:p w:rsidR="004770D9" w:rsidRPr="00EE1754" w:rsidRDefault="004770D9" w:rsidP="004770D9">
            <w:pPr>
              <w:spacing w:after="0" w:line="240" w:lineRule="auto"/>
              <w:rPr>
                <w:rFonts w:ascii="Times New Roman" w:hAnsi="Times New Roman"/>
                <w:b/>
                <w:bCs/>
                <w:color w:val="000000"/>
                <w:sz w:val="28"/>
                <w:szCs w:val="28"/>
                <w:lang w:val="kk-KZ"/>
              </w:rPr>
            </w:pPr>
          </w:p>
          <w:p w:rsidR="004770D9" w:rsidRDefault="004770D9"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21449F" w:rsidRDefault="0021449F" w:rsidP="004770D9">
            <w:pPr>
              <w:spacing w:after="0" w:line="240" w:lineRule="auto"/>
              <w:rPr>
                <w:rFonts w:ascii="Times New Roman" w:hAnsi="Times New Roman"/>
                <w:b/>
                <w:bCs/>
                <w:color w:val="000000"/>
                <w:sz w:val="28"/>
                <w:szCs w:val="28"/>
                <w:lang w:val="kk-KZ"/>
              </w:rPr>
            </w:pPr>
          </w:p>
          <w:p w:rsidR="00BE6239" w:rsidRDefault="00BE6239" w:rsidP="004770D9">
            <w:pPr>
              <w:spacing w:after="0" w:line="240" w:lineRule="auto"/>
              <w:rPr>
                <w:rFonts w:ascii="Times New Roman" w:hAnsi="Times New Roman"/>
                <w:b/>
                <w:bCs/>
                <w:color w:val="000000"/>
                <w:sz w:val="28"/>
                <w:szCs w:val="28"/>
                <w:lang w:val="kk-KZ"/>
              </w:rPr>
            </w:pPr>
          </w:p>
          <w:p w:rsidR="00BE6239" w:rsidRDefault="00BE6239" w:rsidP="004770D9">
            <w:pPr>
              <w:spacing w:after="0" w:line="240" w:lineRule="auto"/>
              <w:rPr>
                <w:rFonts w:ascii="Times New Roman" w:hAnsi="Times New Roman"/>
                <w:b/>
                <w:bCs/>
                <w:color w:val="000000"/>
                <w:sz w:val="28"/>
                <w:szCs w:val="28"/>
                <w:lang w:val="kk-KZ"/>
              </w:rPr>
            </w:pPr>
          </w:p>
          <w:p w:rsidR="00BE6239" w:rsidRDefault="00BE6239" w:rsidP="004770D9">
            <w:pPr>
              <w:spacing w:after="0" w:line="240" w:lineRule="auto"/>
              <w:rPr>
                <w:rFonts w:ascii="Times New Roman" w:hAnsi="Times New Roman"/>
                <w:b/>
                <w:bCs/>
                <w:color w:val="000000"/>
                <w:sz w:val="28"/>
                <w:szCs w:val="28"/>
                <w:lang w:val="kk-KZ"/>
              </w:rPr>
            </w:pPr>
          </w:p>
          <w:p w:rsidR="00BE6239" w:rsidRDefault="00BE6239" w:rsidP="004770D9">
            <w:pPr>
              <w:spacing w:after="0" w:line="240" w:lineRule="auto"/>
              <w:rPr>
                <w:rFonts w:ascii="Times New Roman" w:hAnsi="Times New Roman"/>
                <w:b/>
                <w:bCs/>
                <w:color w:val="000000"/>
                <w:sz w:val="28"/>
                <w:szCs w:val="28"/>
                <w:lang w:val="kk-KZ"/>
              </w:rPr>
            </w:pPr>
          </w:p>
          <w:p w:rsidR="00BE6239" w:rsidRDefault="00BE6239" w:rsidP="004770D9">
            <w:pPr>
              <w:spacing w:after="0" w:line="240" w:lineRule="auto"/>
              <w:rPr>
                <w:rFonts w:ascii="Times New Roman" w:hAnsi="Times New Roman"/>
                <w:b/>
                <w:bCs/>
                <w:color w:val="000000"/>
                <w:sz w:val="28"/>
                <w:szCs w:val="28"/>
                <w:lang w:val="kk-KZ"/>
              </w:rPr>
            </w:pPr>
          </w:p>
          <w:p w:rsidR="00BE6239" w:rsidRDefault="00BE6239" w:rsidP="004770D9">
            <w:pPr>
              <w:spacing w:after="0" w:line="240" w:lineRule="auto"/>
              <w:rPr>
                <w:rFonts w:ascii="Times New Roman" w:hAnsi="Times New Roman"/>
                <w:b/>
                <w:bCs/>
                <w:color w:val="000000"/>
                <w:sz w:val="28"/>
                <w:szCs w:val="28"/>
                <w:lang w:val="kk-KZ"/>
              </w:rPr>
            </w:pPr>
          </w:p>
          <w:p w:rsidR="00BE6239" w:rsidRDefault="00BE6239" w:rsidP="004770D9">
            <w:pPr>
              <w:spacing w:after="0" w:line="240" w:lineRule="auto"/>
              <w:rPr>
                <w:rFonts w:ascii="Times New Roman" w:hAnsi="Times New Roman"/>
                <w:b/>
                <w:bCs/>
                <w:color w:val="000000"/>
                <w:sz w:val="28"/>
                <w:szCs w:val="28"/>
                <w:lang w:val="kk-KZ"/>
              </w:rPr>
            </w:pPr>
          </w:p>
          <w:p w:rsidR="00BE6239" w:rsidRDefault="00BE6239" w:rsidP="004770D9">
            <w:pPr>
              <w:spacing w:after="0" w:line="240" w:lineRule="auto"/>
              <w:rPr>
                <w:rFonts w:ascii="Times New Roman" w:hAnsi="Times New Roman"/>
                <w:b/>
                <w:bCs/>
                <w:color w:val="000000"/>
                <w:sz w:val="28"/>
                <w:szCs w:val="28"/>
                <w:lang w:val="kk-KZ"/>
              </w:rPr>
            </w:pPr>
          </w:p>
          <w:p w:rsidR="00BE6239" w:rsidRDefault="00BE6239" w:rsidP="004770D9">
            <w:pPr>
              <w:spacing w:after="0" w:line="240" w:lineRule="auto"/>
              <w:rPr>
                <w:rFonts w:ascii="Times New Roman" w:hAnsi="Times New Roman"/>
                <w:b/>
                <w:bCs/>
                <w:color w:val="000000"/>
                <w:sz w:val="28"/>
                <w:szCs w:val="28"/>
                <w:lang w:val="kk-KZ"/>
              </w:rPr>
            </w:pPr>
          </w:p>
          <w:p w:rsidR="00BE6239" w:rsidRDefault="00BE6239" w:rsidP="004770D9">
            <w:pPr>
              <w:spacing w:after="0" w:line="240" w:lineRule="auto"/>
              <w:rPr>
                <w:rFonts w:ascii="Times New Roman" w:hAnsi="Times New Roman"/>
                <w:b/>
                <w:bCs/>
                <w:color w:val="000000"/>
                <w:sz w:val="28"/>
                <w:szCs w:val="28"/>
                <w:lang w:val="kk-KZ"/>
              </w:rPr>
            </w:pPr>
          </w:p>
          <w:p w:rsidR="00BE6239" w:rsidRDefault="00BE6239" w:rsidP="004770D9">
            <w:pPr>
              <w:spacing w:after="0" w:line="240" w:lineRule="auto"/>
              <w:rPr>
                <w:rFonts w:ascii="Times New Roman" w:hAnsi="Times New Roman"/>
                <w:b/>
                <w:bCs/>
                <w:color w:val="000000"/>
                <w:sz w:val="28"/>
                <w:szCs w:val="28"/>
                <w:lang w:val="kk-KZ"/>
              </w:rPr>
            </w:pPr>
          </w:p>
          <w:p w:rsidR="00BE6239" w:rsidRDefault="00BE6239" w:rsidP="004770D9">
            <w:pPr>
              <w:spacing w:after="0" w:line="240" w:lineRule="auto"/>
              <w:rPr>
                <w:rFonts w:ascii="Times New Roman" w:hAnsi="Times New Roman"/>
                <w:b/>
                <w:bCs/>
                <w:color w:val="000000"/>
                <w:sz w:val="28"/>
                <w:szCs w:val="28"/>
                <w:lang w:val="kk-KZ"/>
              </w:rPr>
            </w:pPr>
          </w:p>
          <w:p w:rsidR="00BE6239" w:rsidRDefault="00BE6239" w:rsidP="004770D9">
            <w:pPr>
              <w:spacing w:after="0" w:line="240" w:lineRule="auto"/>
              <w:rPr>
                <w:rFonts w:ascii="Times New Roman" w:hAnsi="Times New Roman"/>
                <w:b/>
                <w:bCs/>
                <w:color w:val="000000"/>
                <w:sz w:val="28"/>
                <w:szCs w:val="28"/>
                <w:lang w:val="kk-KZ"/>
              </w:rPr>
            </w:pPr>
          </w:p>
          <w:p w:rsidR="00BE6239" w:rsidRDefault="00BE6239" w:rsidP="004770D9">
            <w:pPr>
              <w:spacing w:after="0" w:line="240" w:lineRule="auto"/>
              <w:rPr>
                <w:rFonts w:ascii="Times New Roman" w:hAnsi="Times New Roman"/>
                <w:b/>
                <w:bCs/>
                <w:color w:val="000000"/>
                <w:sz w:val="28"/>
                <w:szCs w:val="28"/>
                <w:lang w:val="kk-KZ"/>
              </w:rPr>
            </w:pPr>
          </w:p>
          <w:p w:rsidR="00BE6239" w:rsidRDefault="00BE6239" w:rsidP="004770D9">
            <w:pPr>
              <w:spacing w:after="0" w:line="240" w:lineRule="auto"/>
              <w:rPr>
                <w:rFonts w:ascii="Times New Roman" w:hAnsi="Times New Roman"/>
                <w:b/>
                <w:bCs/>
                <w:color w:val="000000"/>
                <w:sz w:val="28"/>
                <w:szCs w:val="28"/>
                <w:lang w:val="kk-KZ"/>
              </w:rPr>
            </w:pPr>
          </w:p>
          <w:p w:rsidR="00BE6239" w:rsidRDefault="00BE6239" w:rsidP="004770D9">
            <w:pPr>
              <w:spacing w:after="0" w:line="240" w:lineRule="auto"/>
              <w:rPr>
                <w:rFonts w:ascii="Times New Roman" w:hAnsi="Times New Roman"/>
                <w:b/>
                <w:bCs/>
                <w:color w:val="000000"/>
                <w:sz w:val="28"/>
                <w:szCs w:val="28"/>
                <w:lang w:val="kk-KZ"/>
              </w:rPr>
            </w:pPr>
          </w:p>
          <w:p w:rsidR="00BE6239" w:rsidRDefault="00BE6239" w:rsidP="004770D9">
            <w:pPr>
              <w:spacing w:after="0" w:line="240" w:lineRule="auto"/>
              <w:rPr>
                <w:rFonts w:ascii="Times New Roman" w:hAnsi="Times New Roman"/>
                <w:b/>
                <w:bCs/>
                <w:color w:val="000000"/>
                <w:sz w:val="28"/>
                <w:szCs w:val="28"/>
                <w:lang w:val="kk-KZ"/>
              </w:rPr>
            </w:pPr>
          </w:p>
          <w:p w:rsidR="00BE6239" w:rsidRDefault="00BE6239" w:rsidP="004770D9">
            <w:pPr>
              <w:spacing w:after="0" w:line="240" w:lineRule="auto"/>
              <w:rPr>
                <w:rFonts w:ascii="Times New Roman" w:hAnsi="Times New Roman"/>
                <w:b/>
                <w:bCs/>
                <w:color w:val="000000"/>
                <w:sz w:val="28"/>
                <w:szCs w:val="28"/>
                <w:lang w:val="kk-KZ"/>
              </w:rPr>
            </w:pPr>
          </w:p>
          <w:p w:rsidR="00BE6239" w:rsidRDefault="00BE6239" w:rsidP="004770D9">
            <w:pPr>
              <w:spacing w:after="0" w:line="240" w:lineRule="auto"/>
              <w:rPr>
                <w:rFonts w:ascii="Times New Roman" w:hAnsi="Times New Roman"/>
                <w:b/>
                <w:bCs/>
                <w:color w:val="000000"/>
                <w:sz w:val="28"/>
                <w:szCs w:val="28"/>
                <w:lang w:val="kk-KZ"/>
              </w:rPr>
            </w:pPr>
          </w:p>
          <w:p w:rsidR="00BE6239" w:rsidRDefault="00BE6239" w:rsidP="004770D9">
            <w:pPr>
              <w:spacing w:after="0" w:line="240" w:lineRule="auto"/>
              <w:rPr>
                <w:rFonts w:ascii="Times New Roman" w:hAnsi="Times New Roman"/>
                <w:b/>
                <w:bCs/>
                <w:color w:val="000000"/>
                <w:sz w:val="28"/>
                <w:szCs w:val="28"/>
                <w:lang w:val="kk-KZ"/>
              </w:rPr>
            </w:pPr>
          </w:p>
          <w:p w:rsidR="0021449F" w:rsidRPr="00EE1754" w:rsidRDefault="0021449F" w:rsidP="004770D9">
            <w:pPr>
              <w:spacing w:after="0" w:line="240" w:lineRule="auto"/>
              <w:rPr>
                <w:rFonts w:ascii="Times New Roman" w:hAnsi="Times New Roman"/>
                <w:b/>
                <w:bCs/>
                <w:color w:val="000000"/>
                <w:sz w:val="28"/>
                <w:szCs w:val="28"/>
                <w:lang w:val="kk-KZ"/>
              </w:rPr>
            </w:pPr>
          </w:p>
          <w:p w:rsidR="00400226" w:rsidRPr="00EE1754" w:rsidRDefault="00400226" w:rsidP="004770D9">
            <w:pPr>
              <w:spacing w:after="0" w:line="240" w:lineRule="auto"/>
              <w:rPr>
                <w:rFonts w:ascii="Times New Roman" w:hAnsi="Times New Roman"/>
                <w:color w:val="000000"/>
                <w:sz w:val="28"/>
                <w:szCs w:val="28"/>
              </w:rPr>
            </w:pPr>
            <w:r w:rsidRPr="00EE1754">
              <w:rPr>
                <w:rFonts w:ascii="Times New Roman" w:hAnsi="Times New Roman"/>
                <w:b/>
                <w:bCs/>
                <w:color w:val="000000"/>
                <w:sz w:val="28"/>
                <w:szCs w:val="28"/>
              </w:rPr>
              <w:t>Срок оказания услуги</w:t>
            </w:r>
          </w:p>
        </w:tc>
        <w:tc>
          <w:tcPr>
            <w:tcW w:w="3199" w:type="pct"/>
          </w:tcPr>
          <w:p w:rsidR="00FA3F40" w:rsidRPr="00FA3F40" w:rsidRDefault="00FA3F40" w:rsidP="00FA3F40">
            <w:pPr>
              <w:tabs>
                <w:tab w:val="left" w:pos="0"/>
              </w:tabs>
              <w:spacing w:after="0" w:line="240" w:lineRule="auto"/>
              <w:ind w:right="-2"/>
              <w:jc w:val="both"/>
              <w:rPr>
                <w:rFonts w:ascii="Times New Roman" w:hAnsi="Times New Roman"/>
                <w:sz w:val="28"/>
                <w:szCs w:val="28"/>
                <w:lang w:val="kk-KZ"/>
              </w:rPr>
            </w:pPr>
            <w:r w:rsidRPr="0021449F">
              <w:rPr>
                <w:rFonts w:ascii="Times New Roman" w:hAnsi="Times New Roman"/>
                <w:b/>
                <w:sz w:val="28"/>
                <w:szCs w:val="28"/>
                <w:lang w:val="kk-KZ"/>
              </w:rPr>
              <w:lastRenderedPageBreak/>
              <w:t>ауысу үшін</w:t>
            </w:r>
            <w:r w:rsidRPr="00FA3F40">
              <w:rPr>
                <w:rFonts w:ascii="Times New Roman" w:hAnsi="Times New Roman"/>
                <w:sz w:val="28"/>
                <w:szCs w:val="28"/>
                <w:lang w:val="kk-KZ"/>
              </w:rPr>
              <w:t>:</w:t>
            </w:r>
          </w:p>
          <w:p w:rsidR="00FA3F40" w:rsidRPr="00FA3F40" w:rsidRDefault="00FA3F40" w:rsidP="00A82EF2">
            <w:pPr>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1) көрсетілетін қызметті берушінің кеңсе қызметкері көрсетілетін қызметті алушыдан алынған құжаттарды қабылдауды және тіркеуді жүзеге асырады - 15 минут;</w:t>
            </w:r>
          </w:p>
          <w:p w:rsidR="00FA3F40" w:rsidRPr="00FA3F40" w:rsidRDefault="00FA3F40" w:rsidP="00A82EF2">
            <w:pPr>
              <w:tabs>
                <w:tab w:val="left" w:pos="1134"/>
              </w:tabs>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2) көрсетілетін қызметті берушінің басшысы құжаттарды қарайды және жауапты орындаушыны белгілейді - 15 минут;</w:t>
            </w:r>
          </w:p>
          <w:p w:rsidR="00FA3F40" w:rsidRPr="00FA3F40" w:rsidRDefault="00FA3F40" w:rsidP="00A82EF2">
            <w:pPr>
              <w:snapToGrid w:val="0"/>
              <w:spacing w:after="0" w:line="240" w:lineRule="auto"/>
              <w:jc w:val="both"/>
              <w:rPr>
                <w:rFonts w:ascii="Times New Roman" w:hAnsi="Times New Roman"/>
                <w:sz w:val="28"/>
                <w:szCs w:val="28"/>
                <w:lang w:val="kk-KZ"/>
              </w:rPr>
            </w:pPr>
            <w:r w:rsidRPr="00FA3F40">
              <w:rPr>
                <w:rFonts w:ascii="Times New Roman" w:hAnsi="Times New Roman"/>
                <w:color w:val="000000"/>
                <w:sz w:val="28"/>
                <w:szCs w:val="28"/>
                <w:lang w:val="kk-KZ"/>
              </w:rPr>
              <w:t>3) көрсетілетін қызметті берушінің жауапты орындаушысы бұйрық жобасын ресімдейді,</w:t>
            </w:r>
            <w:r w:rsidRPr="00FA3F40">
              <w:rPr>
                <w:rFonts w:ascii="Times New Roman" w:hAnsi="Times New Roman"/>
                <w:sz w:val="28"/>
                <w:szCs w:val="28"/>
                <w:lang w:val="kk-KZ"/>
              </w:rPr>
              <w:t xml:space="preserve"> бір ай ішінде, бірақ, қабылдап алушы білім беру ұйымының кезекті емтихан сессиясы басталғанға дейін бес күннен кешіктірмей, басшыға қарастыру және қол қою үшін жібереді;</w:t>
            </w:r>
          </w:p>
          <w:p w:rsidR="00FA3F40" w:rsidRPr="00962560" w:rsidRDefault="00FA3F40" w:rsidP="00FA3F40">
            <w:pPr>
              <w:snapToGrid w:val="0"/>
              <w:spacing w:after="0" w:line="240" w:lineRule="auto"/>
              <w:ind w:firstLine="703"/>
              <w:jc w:val="both"/>
              <w:rPr>
                <w:rFonts w:ascii="Times New Roman" w:hAnsi="Times New Roman"/>
                <w:sz w:val="28"/>
                <w:szCs w:val="28"/>
                <w:lang w:val="kk-KZ"/>
              </w:rPr>
            </w:pPr>
            <w:r w:rsidRPr="00962560">
              <w:rPr>
                <w:rFonts w:ascii="Times New Roman" w:hAnsi="Times New Roman"/>
                <w:sz w:val="28"/>
                <w:szCs w:val="28"/>
                <w:lang w:val="kk-KZ"/>
              </w:rPr>
              <w:t>Кәмелетке толмаған білім алушының ата-анасы немесе заңды өкілдері басқа мекенжайға көшкен жағдайда растау құжаттарын ұсынса, оны каникул кезеңінен басқа уақытта да ауыстыруға рұқсат беріледі</w:t>
            </w:r>
            <w:r w:rsidR="0021449F" w:rsidRPr="00962560">
              <w:rPr>
                <w:rFonts w:ascii="Times New Roman" w:hAnsi="Times New Roman"/>
                <w:sz w:val="28"/>
                <w:szCs w:val="28"/>
                <w:lang w:val="kk-KZ"/>
              </w:rPr>
              <w:t>:</w:t>
            </w:r>
            <w:r w:rsidRPr="00962560">
              <w:rPr>
                <w:rFonts w:ascii="Times New Roman" w:hAnsi="Times New Roman"/>
                <w:sz w:val="28"/>
                <w:szCs w:val="28"/>
                <w:lang w:val="kk-KZ"/>
              </w:rPr>
              <w:t xml:space="preserve"> </w:t>
            </w:r>
          </w:p>
          <w:p w:rsidR="00FA3F40" w:rsidRPr="00FA3F40" w:rsidRDefault="00FA3F40" w:rsidP="00A82EF2">
            <w:pPr>
              <w:tabs>
                <w:tab w:val="left" w:pos="993"/>
                <w:tab w:val="left" w:pos="1134"/>
              </w:tabs>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4) көрсетілетін қызметті берушінің басшысы бұйрық жобасын қарайды, қол қояды және кеңсе қызметкеріне жібереді - 30 минут;</w:t>
            </w:r>
          </w:p>
          <w:p w:rsidR="00FA3F40" w:rsidRPr="00FA3F40" w:rsidRDefault="00FA3F40" w:rsidP="00A82EF2">
            <w:pPr>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lastRenderedPageBreak/>
              <w:t xml:space="preserve">5) көрсетілетін қызметті берушінің кеңсе қызметкері бұйрықты тіркейді, көрсетілетін қызметті алушыға мемлекеттік қызмет нәтижесін береді </w:t>
            </w:r>
            <w:r w:rsidR="00A82EF2">
              <w:rPr>
                <w:rFonts w:ascii="Times New Roman" w:hAnsi="Times New Roman"/>
                <w:sz w:val="28"/>
                <w:szCs w:val="28"/>
                <w:lang w:val="kk-KZ"/>
              </w:rPr>
              <w:t>-</w:t>
            </w:r>
            <w:r w:rsidRPr="00FA3F40">
              <w:rPr>
                <w:rFonts w:ascii="Times New Roman" w:hAnsi="Times New Roman"/>
                <w:sz w:val="28"/>
                <w:szCs w:val="28"/>
                <w:lang w:val="kk-KZ"/>
              </w:rPr>
              <w:t>15 минут;</w:t>
            </w:r>
          </w:p>
          <w:p w:rsidR="00FA3F40" w:rsidRPr="0021449F" w:rsidRDefault="00FA3F40" w:rsidP="00FA3F40">
            <w:pPr>
              <w:widowControl w:val="0"/>
              <w:numPr>
                <w:ilvl w:val="0"/>
                <w:numId w:val="6"/>
              </w:numPr>
              <w:tabs>
                <w:tab w:val="left" w:pos="0"/>
              </w:tabs>
              <w:suppressAutoHyphens/>
              <w:snapToGrid w:val="0"/>
              <w:spacing w:after="0" w:line="240" w:lineRule="auto"/>
              <w:jc w:val="both"/>
              <w:rPr>
                <w:rFonts w:ascii="Times New Roman" w:hAnsi="Times New Roman"/>
                <w:b/>
                <w:sz w:val="28"/>
                <w:szCs w:val="28"/>
                <w:lang w:val="kk-KZ"/>
              </w:rPr>
            </w:pPr>
            <w:r w:rsidRPr="0021449F">
              <w:rPr>
                <w:rFonts w:ascii="Times New Roman" w:hAnsi="Times New Roman"/>
                <w:b/>
                <w:sz w:val="28"/>
                <w:szCs w:val="28"/>
                <w:lang w:val="kk-KZ"/>
              </w:rPr>
              <w:t>қайта қабылдау үшін:</w:t>
            </w:r>
          </w:p>
          <w:p w:rsidR="00FA3F40" w:rsidRPr="00FA3F40" w:rsidRDefault="00FA3F40" w:rsidP="00A82EF2">
            <w:pPr>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1) көрсетілетін қызметті берушінің кеңсе қызметкері көрсетілетін қызметті алушыдан алынған құжаттарды қабылдауды және тіркеуді жүзеге асырады - 15 минут;</w:t>
            </w:r>
          </w:p>
          <w:p w:rsidR="00FA3F40" w:rsidRPr="00FA3F40" w:rsidRDefault="00FA3F40" w:rsidP="00A82EF2">
            <w:pPr>
              <w:tabs>
                <w:tab w:val="left" w:pos="993"/>
                <w:tab w:val="left" w:pos="1134"/>
              </w:tabs>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2) көрсетілетін қызметті берушінің басшысы қарайды және жауапты орындаушыны белгілейді -15 минут;</w:t>
            </w:r>
          </w:p>
          <w:p w:rsidR="00FA3F40" w:rsidRPr="00FA3F40" w:rsidRDefault="00FA3F40" w:rsidP="00FA3F40">
            <w:pPr>
              <w:tabs>
                <w:tab w:val="left" w:pos="0"/>
              </w:tabs>
              <w:spacing w:after="0" w:line="240" w:lineRule="auto"/>
              <w:jc w:val="both"/>
              <w:rPr>
                <w:rFonts w:ascii="Times New Roman" w:hAnsi="Times New Roman"/>
                <w:sz w:val="28"/>
                <w:szCs w:val="28"/>
                <w:lang w:val="kk-KZ"/>
              </w:rPr>
            </w:pPr>
            <w:r w:rsidRPr="00FA3F40">
              <w:rPr>
                <w:rFonts w:ascii="Times New Roman" w:hAnsi="Times New Roman"/>
                <w:color w:val="000000"/>
                <w:sz w:val="28"/>
                <w:szCs w:val="28"/>
                <w:lang w:val="kk-KZ"/>
              </w:rPr>
              <w:t>3) көрсетілетін қызметті берушінің жауапты орындаушысы бұйрық жобасын ресімдейді,</w:t>
            </w:r>
            <w:r w:rsidRPr="00FA3F40">
              <w:rPr>
                <w:rFonts w:ascii="Times New Roman" w:hAnsi="Times New Roman"/>
                <w:sz w:val="28"/>
                <w:szCs w:val="28"/>
                <w:lang w:val="kk-KZ"/>
              </w:rPr>
              <w:t xml:space="preserve"> тапсырған сәттен бастап екі апта ішінде басшыға қарау және қол қою үшін жібереді;</w:t>
            </w:r>
          </w:p>
          <w:p w:rsidR="00FA3F40" w:rsidRPr="00FA3F40" w:rsidRDefault="00FA3F40" w:rsidP="00A82EF2">
            <w:pPr>
              <w:tabs>
                <w:tab w:val="left" w:pos="993"/>
                <w:tab w:val="left" w:pos="1134"/>
              </w:tabs>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4) көрсетілетін қызметті берушінің басшысы бұйрық жобасын қарайды, қол қояды және көрсетілетін қызмет</w:t>
            </w:r>
            <w:r w:rsidR="00A82EF2">
              <w:rPr>
                <w:rFonts w:ascii="Times New Roman" w:hAnsi="Times New Roman"/>
                <w:sz w:val="28"/>
                <w:szCs w:val="28"/>
                <w:lang w:val="kk-KZ"/>
              </w:rPr>
              <w:t>ті берушінің кеңсе қызметкеріне</w:t>
            </w:r>
            <w:r w:rsidRPr="00FA3F40">
              <w:rPr>
                <w:rFonts w:ascii="Times New Roman" w:hAnsi="Times New Roman"/>
                <w:sz w:val="28"/>
                <w:szCs w:val="28"/>
                <w:lang w:val="kk-KZ"/>
              </w:rPr>
              <w:t xml:space="preserve"> жібереді - 30 минут;</w:t>
            </w:r>
          </w:p>
          <w:p w:rsidR="00FA3F40" w:rsidRPr="00FA3F40" w:rsidRDefault="00FA3F40" w:rsidP="00A82EF2">
            <w:pPr>
              <w:widowControl w:val="0"/>
              <w:suppressAutoHyphens/>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5) көрсетілетін қызметті берушінің кеңсе қызметкері бұйрықты тіркейді, көрсетілетін қызметті алушыға мемлекеттік қызмет нәтижесін береді</w:t>
            </w:r>
            <w:r w:rsidR="00A82EF2">
              <w:rPr>
                <w:rFonts w:ascii="Times New Roman" w:hAnsi="Times New Roman"/>
                <w:sz w:val="28"/>
                <w:szCs w:val="28"/>
                <w:lang w:val="kk-KZ"/>
              </w:rPr>
              <w:t xml:space="preserve"> -</w:t>
            </w:r>
            <w:r w:rsidRPr="00FA3F40">
              <w:rPr>
                <w:rFonts w:ascii="Times New Roman" w:hAnsi="Times New Roman"/>
                <w:sz w:val="28"/>
                <w:szCs w:val="28"/>
                <w:lang w:val="kk-KZ"/>
              </w:rPr>
              <w:t xml:space="preserve"> 15 минут;</w:t>
            </w:r>
          </w:p>
          <w:p w:rsidR="00FA3F40" w:rsidRPr="0021449F" w:rsidRDefault="00FA3F40" w:rsidP="00FA3F40">
            <w:pPr>
              <w:widowControl w:val="0"/>
              <w:numPr>
                <w:ilvl w:val="0"/>
                <w:numId w:val="6"/>
              </w:numPr>
              <w:suppressAutoHyphens/>
              <w:spacing w:after="0" w:line="240" w:lineRule="auto"/>
              <w:ind w:left="0" w:firstLine="709"/>
              <w:jc w:val="both"/>
              <w:rPr>
                <w:rFonts w:ascii="Times New Roman" w:hAnsi="Times New Roman"/>
                <w:b/>
                <w:sz w:val="28"/>
                <w:szCs w:val="28"/>
                <w:lang w:val="kk-KZ"/>
              </w:rPr>
            </w:pPr>
            <w:r w:rsidRPr="0021449F">
              <w:rPr>
                <w:rFonts w:ascii="Times New Roman" w:hAnsi="Times New Roman"/>
                <w:b/>
                <w:sz w:val="28"/>
                <w:szCs w:val="28"/>
                <w:lang w:val="kk-KZ"/>
              </w:rPr>
              <w:t>оқу ақысын төлемегені үшін семестр кезінде оқудан шығарылған білім алушыны қайта қабылдау үшін берешегін өтеген жағдайда:</w:t>
            </w:r>
          </w:p>
          <w:p w:rsidR="00FA3F40" w:rsidRPr="00FA3F40" w:rsidRDefault="00FA3F40" w:rsidP="00A82EF2">
            <w:pPr>
              <w:widowControl w:val="0"/>
              <w:suppressAutoHyphens/>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1) көрсетілетін қызметті берушінің кеңсе қызметкері көрсетілетін қызметті алушыдан алынған құжаттарды қабылдайды</w:t>
            </w:r>
            <w:r w:rsidR="00A82EF2">
              <w:rPr>
                <w:rFonts w:ascii="Times New Roman" w:hAnsi="Times New Roman"/>
                <w:sz w:val="28"/>
                <w:szCs w:val="28"/>
                <w:lang w:val="kk-KZ"/>
              </w:rPr>
              <w:t>, тіркеуді жүзеге</w:t>
            </w:r>
            <w:r w:rsidRPr="00FA3F40">
              <w:rPr>
                <w:rFonts w:ascii="Times New Roman" w:hAnsi="Times New Roman"/>
                <w:sz w:val="28"/>
                <w:szCs w:val="28"/>
                <w:lang w:val="kk-KZ"/>
              </w:rPr>
              <w:t xml:space="preserve"> асырады -  15 минут;</w:t>
            </w:r>
          </w:p>
          <w:p w:rsidR="00FA3F40" w:rsidRPr="00FA3F40" w:rsidRDefault="00FA3F40" w:rsidP="00A82EF2">
            <w:pPr>
              <w:widowControl w:val="0"/>
              <w:tabs>
                <w:tab w:val="left" w:pos="1134"/>
              </w:tabs>
              <w:suppressAutoHyphens/>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2) көрсетілетін қызметті берушінің басшысы қарайды және жауапты орындаушыны - 15 минут;</w:t>
            </w:r>
          </w:p>
          <w:p w:rsidR="00FA3F40" w:rsidRPr="00FA3F40" w:rsidRDefault="00FA3F40" w:rsidP="00A82EF2">
            <w:pPr>
              <w:widowControl w:val="0"/>
              <w:tabs>
                <w:tab w:val="left" w:pos="1134"/>
              </w:tabs>
              <w:suppressAutoHyphens/>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3) көрсетілетін қызметті берушінің жауапты орындаушысы бұйрық жобасын ресімдейді, оқудан шығарылған күннен бастап төрт аптаның ішінде, төлемақы бойынша берешегін өтегені туралы құжатты ұсынған жағдайда үш жұмыс күні ішінде, басшыға қарау және қол қою үшін жібереді;</w:t>
            </w:r>
          </w:p>
          <w:p w:rsidR="00FA3F40" w:rsidRPr="00FA3F40" w:rsidRDefault="00FA3F40" w:rsidP="00A82EF2">
            <w:pPr>
              <w:tabs>
                <w:tab w:val="left" w:pos="993"/>
                <w:tab w:val="left" w:pos="1134"/>
              </w:tabs>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4) көрсетілетін қызметті берушінің басшысы бұйрық жобасын қарайды және қол қояды, кеңсе қызметкеріне жібереді - 30 минут;</w:t>
            </w:r>
          </w:p>
          <w:p w:rsidR="00FA3F40" w:rsidRPr="00FA3F40" w:rsidRDefault="00FA3F40" w:rsidP="00A82EF2">
            <w:pPr>
              <w:widowControl w:val="0"/>
              <w:suppressAutoHyphens/>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lastRenderedPageBreak/>
              <w:t>5) көрсетілетін қызметті берушінің кеңсе қызметкері бұйрықты тіркейді, көрсетілетін қызметті алушыға мемлекеттік қызмет нәтижесін береді</w:t>
            </w:r>
            <w:r w:rsidR="00A82EF2">
              <w:rPr>
                <w:rFonts w:ascii="Times New Roman" w:hAnsi="Times New Roman"/>
                <w:sz w:val="28"/>
                <w:szCs w:val="28"/>
                <w:lang w:val="kk-KZ"/>
              </w:rPr>
              <w:t xml:space="preserve"> - </w:t>
            </w:r>
            <w:r w:rsidRPr="00FA3F40">
              <w:rPr>
                <w:rFonts w:ascii="Times New Roman" w:hAnsi="Times New Roman"/>
                <w:sz w:val="28"/>
                <w:szCs w:val="28"/>
                <w:lang w:val="kk-KZ"/>
              </w:rPr>
              <w:t>15 минут.</w:t>
            </w:r>
          </w:p>
          <w:p w:rsidR="00172A61" w:rsidRPr="00FA3F40" w:rsidRDefault="00172A61" w:rsidP="00FA3F40">
            <w:pPr>
              <w:tabs>
                <w:tab w:val="left" w:pos="567"/>
              </w:tabs>
              <w:spacing w:after="0" w:line="240" w:lineRule="auto"/>
              <w:jc w:val="both"/>
              <w:rPr>
                <w:rStyle w:val="s0"/>
                <w:sz w:val="28"/>
                <w:szCs w:val="28"/>
                <w:lang w:val="kk-KZ"/>
              </w:rPr>
            </w:pPr>
          </w:p>
          <w:p w:rsidR="00BE6239" w:rsidRPr="00BE6239" w:rsidRDefault="00BE6239" w:rsidP="00BE6239">
            <w:pPr>
              <w:tabs>
                <w:tab w:val="left" w:pos="0"/>
              </w:tabs>
              <w:spacing w:after="0" w:line="240" w:lineRule="auto"/>
              <w:jc w:val="both"/>
              <w:rPr>
                <w:rFonts w:ascii="Times New Roman" w:hAnsi="Times New Roman"/>
                <w:b/>
                <w:sz w:val="28"/>
                <w:szCs w:val="28"/>
              </w:rPr>
            </w:pPr>
            <w:r w:rsidRPr="00BE6239">
              <w:rPr>
                <w:rFonts w:ascii="Times New Roman" w:hAnsi="Times New Roman"/>
                <w:b/>
                <w:sz w:val="28"/>
                <w:szCs w:val="28"/>
              </w:rPr>
              <w:t>Для перевода:</w:t>
            </w:r>
          </w:p>
          <w:p w:rsidR="00BE6239" w:rsidRDefault="00BE6239" w:rsidP="00BE6239">
            <w:pPr>
              <w:tabs>
                <w:tab w:val="left" w:pos="0"/>
              </w:tabs>
              <w:spacing w:after="0" w:line="240" w:lineRule="auto"/>
              <w:jc w:val="both"/>
              <w:rPr>
                <w:rFonts w:ascii="Times New Roman" w:hAnsi="Times New Roman"/>
                <w:color w:val="000000"/>
                <w:sz w:val="28"/>
                <w:szCs w:val="28"/>
              </w:rPr>
            </w:pPr>
            <w:r>
              <w:rPr>
                <w:rFonts w:ascii="Times New Roman" w:hAnsi="Times New Roman"/>
                <w:sz w:val="28"/>
                <w:szCs w:val="28"/>
              </w:rPr>
              <w:t xml:space="preserve">1) </w:t>
            </w:r>
            <w:r w:rsidRPr="00A31CE5">
              <w:rPr>
                <w:rFonts w:ascii="Times New Roman" w:hAnsi="Times New Roman"/>
                <w:color w:val="000000"/>
                <w:sz w:val="28"/>
                <w:szCs w:val="28"/>
              </w:rPr>
              <w:t xml:space="preserve">сотрудник канцелярии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осуществляет прием и регистрацию полученных от </w:t>
            </w:r>
            <w:proofErr w:type="spellStart"/>
            <w:r w:rsidRPr="00A31CE5">
              <w:rPr>
                <w:rFonts w:ascii="Times New Roman" w:hAnsi="Times New Roman"/>
                <w:color w:val="000000"/>
                <w:sz w:val="28"/>
                <w:szCs w:val="28"/>
              </w:rPr>
              <w:t>услугополучателя</w:t>
            </w:r>
            <w:proofErr w:type="spellEnd"/>
            <w:r w:rsidRPr="00A31CE5">
              <w:rPr>
                <w:rFonts w:ascii="Times New Roman" w:hAnsi="Times New Roman"/>
                <w:color w:val="000000"/>
                <w:sz w:val="28"/>
                <w:szCs w:val="28"/>
              </w:rPr>
              <w:t xml:space="preserve"> документов</w:t>
            </w:r>
            <w:r>
              <w:rPr>
                <w:rFonts w:ascii="Times New Roman" w:hAnsi="Times New Roman"/>
                <w:color w:val="000000"/>
                <w:sz w:val="28"/>
                <w:szCs w:val="28"/>
              </w:rPr>
              <w:t xml:space="preserve"> - 15 минут;</w:t>
            </w:r>
          </w:p>
          <w:p w:rsidR="00BE6239" w:rsidRPr="00A31CE5" w:rsidRDefault="00BE6239" w:rsidP="00BE6239">
            <w:pPr>
              <w:tabs>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 </w:t>
            </w:r>
            <w:r w:rsidRPr="00A31CE5">
              <w:rPr>
                <w:rFonts w:ascii="Times New Roman" w:hAnsi="Times New Roman"/>
                <w:color w:val="000000"/>
                <w:sz w:val="28"/>
                <w:szCs w:val="28"/>
              </w:rPr>
              <w:t xml:space="preserve">руководитель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рассматривает и определ</w:t>
            </w:r>
            <w:r>
              <w:rPr>
                <w:rFonts w:ascii="Times New Roman" w:hAnsi="Times New Roman"/>
                <w:color w:val="000000"/>
                <w:sz w:val="28"/>
                <w:szCs w:val="28"/>
              </w:rPr>
              <w:t>яет ответственного исполнителя -</w:t>
            </w:r>
            <w:r w:rsidRPr="00A31CE5">
              <w:rPr>
                <w:rFonts w:ascii="Times New Roman" w:hAnsi="Times New Roman"/>
                <w:color w:val="000000"/>
                <w:sz w:val="28"/>
                <w:szCs w:val="28"/>
              </w:rPr>
              <w:t>15 минут;</w:t>
            </w:r>
          </w:p>
          <w:p w:rsidR="00BE6239" w:rsidRDefault="00BE6239" w:rsidP="00BE6239">
            <w:pPr>
              <w:shd w:val="clear" w:color="auto" w:fill="FFFFFF"/>
              <w:tabs>
                <w:tab w:val="left" w:pos="851"/>
                <w:tab w:val="left" w:pos="1134"/>
              </w:tabs>
              <w:spacing w:after="0" w:line="240" w:lineRule="auto"/>
              <w:jc w:val="both"/>
              <w:rPr>
                <w:rFonts w:ascii="Times New Roman" w:hAnsi="Times New Roman"/>
                <w:color w:val="000000"/>
                <w:spacing w:val="1"/>
                <w:sz w:val="28"/>
                <w:szCs w:val="28"/>
                <w:shd w:val="clear" w:color="auto" w:fill="FFFFFF"/>
              </w:rPr>
            </w:pPr>
            <w:r w:rsidRPr="00A31CE5">
              <w:rPr>
                <w:rFonts w:ascii="Times New Roman" w:hAnsi="Times New Roman"/>
                <w:color w:val="000000"/>
                <w:sz w:val="28"/>
                <w:szCs w:val="28"/>
              </w:rPr>
              <w:t xml:space="preserve">3) ответственный исполнитель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оформляет проект приказа, направляет на рассмотрение и подписание руководителю </w:t>
            </w:r>
            <w:r>
              <w:rPr>
                <w:rFonts w:ascii="Times New Roman" w:hAnsi="Times New Roman"/>
                <w:color w:val="000000"/>
                <w:sz w:val="28"/>
                <w:szCs w:val="28"/>
              </w:rPr>
              <w:t xml:space="preserve">– в течение одного месяца, </w:t>
            </w:r>
            <w:r w:rsidRPr="000A2520">
              <w:rPr>
                <w:rFonts w:ascii="Times New Roman" w:hAnsi="Times New Roman"/>
                <w:color w:val="000000"/>
                <w:spacing w:val="1"/>
                <w:sz w:val="28"/>
                <w:szCs w:val="28"/>
                <w:shd w:val="clear" w:color="auto" w:fill="FFFFFF"/>
              </w:rPr>
              <w:t xml:space="preserve">но не позже, чем за </w:t>
            </w:r>
            <w:r>
              <w:rPr>
                <w:rFonts w:ascii="Times New Roman" w:hAnsi="Times New Roman"/>
                <w:color w:val="000000"/>
                <w:spacing w:val="1"/>
                <w:sz w:val="28"/>
                <w:szCs w:val="28"/>
                <w:shd w:val="clear" w:color="auto" w:fill="FFFFFF"/>
              </w:rPr>
              <w:t>пять</w:t>
            </w:r>
            <w:r w:rsidRPr="000A2520">
              <w:rPr>
                <w:rFonts w:ascii="Times New Roman" w:hAnsi="Times New Roman"/>
                <w:color w:val="000000"/>
                <w:spacing w:val="1"/>
                <w:sz w:val="28"/>
                <w:szCs w:val="28"/>
                <w:shd w:val="clear" w:color="auto" w:fill="FFFFFF"/>
              </w:rPr>
              <w:t xml:space="preserve"> дней до начала очередной экзаменационной сессии принимающей организации образования</w:t>
            </w:r>
            <w:r>
              <w:rPr>
                <w:rFonts w:ascii="Times New Roman" w:hAnsi="Times New Roman"/>
                <w:color w:val="000000"/>
                <w:spacing w:val="1"/>
                <w:sz w:val="28"/>
                <w:szCs w:val="28"/>
                <w:shd w:val="clear" w:color="auto" w:fill="FFFFFF"/>
              </w:rPr>
              <w:t>;</w:t>
            </w:r>
          </w:p>
          <w:p w:rsidR="00BE6239" w:rsidRPr="00922A97" w:rsidRDefault="00BE6239" w:rsidP="00BE6239">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Pr="00922A97">
              <w:rPr>
                <w:rFonts w:ascii="Times New Roman" w:hAnsi="Times New Roman"/>
                <w:sz w:val="28"/>
                <w:szCs w:val="28"/>
              </w:rPr>
              <w:t xml:space="preserve">В случае переезда родителей или законных представителей </w:t>
            </w:r>
            <w:proofErr w:type="spellStart"/>
            <w:proofErr w:type="gramStart"/>
            <w:r w:rsidRPr="00922A97">
              <w:rPr>
                <w:rFonts w:ascii="Times New Roman" w:hAnsi="Times New Roman"/>
                <w:sz w:val="28"/>
                <w:szCs w:val="28"/>
              </w:rPr>
              <w:t>несовершеннолет</w:t>
            </w:r>
            <w:r w:rsidR="001D5C3C" w:rsidRPr="00922A97">
              <w:rPr>
                <w:rFonts w:ascii="Times New Roman" w:hAnsi="Times New Roman"/>
                <w:sz w:val="28"/>
                <w:szCs w:val="28"/>
              </w:rPr>
              <w:t>-</w:t>
            </w:r>
            <w:r w:rsidRPr="00922A97">
              <w:rPr>
                <w:rFonts w:ascii="Times New Roman" w:hAnsi="Times New Roman"/>
                <w:sz w:val="28"/>
                <w:szCs w:val="28"/>
              </w:rPr>
              <w:t>него</w:t>
            </w:r>
            <w:proofErr w:type="spellEnd"/>
            <w:proofErr w:type="gramEnd"/>
            <w:r w:rsidRPr="00922A97">
              <w:rPr>
                <w:rFonts w:ascii="Times New Roman" w:hAnsi="Times New Roman"/>
                <w:sz w:val="28"/>
                <w:szCs w:val="28"/>
              </w:rPr>
              <w:t xml:space="preserve"> обучающегося на другое место жительства, допускается его перевод не в каникулярный период при представлении подтверждающих документов</w:t>
            </w:r>
            <w:r w:rsidR="001D5C3C" w:rsidRPr="00922A97">
              <w:rPr>
                <w:rFonts w:ascii="Times New Roman" w:hAnsi="Times New Roman"/>
                <w:sz w:val="28"/>
                <w:szCs w:val="28"/>
              </w:rPr>
              <w:t>:</w:t>
            </w:r>
          </w:p>
          <w:p w:rsidR="00BE6239" w:rsidRPr="00A31CE5" w:rsidRDefault="00BE6239" w:rsidP="001D5C3C">
            <w:pPr>
              <w:tabs>
                <w:tab w:val="left" w:pos="0"/>
              </w:tabs>
              <w:spacing w:after="0" w:line="240" w:lineRule="auto"/>
              <w:jc w:val="both"/>
              <w:rPr>
                <w:rFonts w:ascii="Times New Roman" w:hAnsi="Times New Roman"/>
                <w:color w:val="000000"/>
                <w:sz w:val="28"/>
                <w:szCs w:val="28"/>
              </w:rPr>
            </w:pPr>
            <w:r w:rsidRPr="00A31CE5">
              <w:rPr>
                <w:rFonts w:ascii="Times New Roman" w:hAnsi="Times New Roman"/>
                <w:color w:val="000000"/>
                <w:sz w:val="28"/>
                <w:szCs w:val="28"/>
              </w:rPr>
              <w:t xml:space="preserve">4) руководитель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рассматривает проект приказа, подписывает и направляет </w:t>
            </w:r>
            <w:r>
              <w:rPr>
                <w:rFonts w:ascii="Times New Roman" w:hAnsi="Times New Roman"/>
                <w:color w:val="000000"/>
                <w:sz w:val="28"/>
                <w:szCs w:val="28"/>
                <w:lang w:val="kk-KZ"/>
              </w:rPr>
              <w:t>сотруднику</w:t>
            </w:r>
            <w:r w:rsidRPr="00A31CE5">
              <w:rPr>
                <w:rFonts w:ascii="Times New Roman" w:hAnsi="Times New Roman"/>
                <w:color w:val="000000"/>
                <w:sz w:val="28"/>
                <w:szCs w:val="28"/>
              </w:rPr>
              <w:t xml:space="preserve"> </w:t>
            </w:r>
            <w:proofErr w:type="spellStart"/>
            <w:r w:rsidRPr="00A31CE5">
              <w:rPr>
                <w:rFonts w:ascii="Times New Roman" w:hAnsi="Times New Roman"/>
                <w:color w:val="000000"/>
                <w:sz w:val="28"/>
                <w:szCs w:val="28"/>
              </w:rPr>
              <w:t>канцеляри</w:t>
            </w:r>
            <w:proofErr w:type="spellEnd"/>
            <w:r>
              <w:rPr>
                <w:rFonts w:ascii="Times New Roman" w:hAnsi="Times New Roman"/>
                <w:color w:val="000000"/>
                <w:sz w:val="28"/>
                <w:szCs w:val="28"/>
                <w:lang w:val="kk-KZ"/>
              </w:rPr>
              <w:t>и</w:t>
            </w:r>
            <w:r w:rsidRPr="00A31CE5">
              <w:rPr>
                <w:rFonts w:ascii="Times New Roman" w:hAnsi="Times New Roman"/>
                <w:color w:val="000000"/>
                <w:sz w:val="28"/>
                <w:szCs w:val="28"/>
              </w:rPr>
              <w:t xml:space="preserve"> </w:t>
            </w:r>
            <w:r>
              <w:rPr>
                <w:rFonts w:ascii="Times New Roman" w:hAnsi="Times New Roman"/>
                <w:color w:val="000000"/>
                <w:sz w:val="28"/>
                <w:szCs w:val="28"/>
              </w:rPr>
              <w:t>- 30 минут</w:t>
            </w:r>
            <w:r w:rsidRPr="00A31CE5">
              <w:rPr>
                <w:rFonts w:ascii="Times New Roman" w:hAnsi="Times New Roman"/>
                <w:color w:val="000000"/>
                <w:sz w:val="28"/>
                <w:szCs w:val="28"/>
              </w:rPr>
              <w:t>;</w:t>
            </w:r>
          </w:p>
          <w:p w:rsidR="00BE6239" w:rsidRPr="000A2520" w:rsidRDefault="00BE6239" w:rsidP="00BE6239">
            <w:pPr>
              <w:tabs>
                <w:tab w:val="left" w:pos="0"/>
              </w:tabs>
              <w:spacing w:after="0" w:line="240" w:lineRule="auto"/>
              <w:jc w:val="both"/>
              <w:rPr>
                <w:rFonts w:ascii="Times New Roman" w:hAnsi="Times New Roman"/>
                <w:sz w:val="28"/>
                <w:szCs w:val="28"/>
              </w:rPr>
            </w:pPr>
            <w:r w:rsidRPr="00A31CE5">
              <w:rPr>
                <w:rFonts w:ascii="Times New Roman" w:hAnsi="Times New Roman"/>
                <w:color w:val="000000"/>
                <w:sz w:val="28"/>
                <w:szCs w:val="28"/>
              </w:rPr>
              <w:t xml:space="preserve">5) сотрудник канцелярии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регистрирует приказ и выдает результат государст</w:t>
            </w:r>
            <w:r>
              <w:rPr>
                <w:rFonts w:ascii="Times New Roman" w:hAnsi="Times New Roman"/>
                <w:color w:val="000000"/>
                <w:sz w:val="28"/>
                <w:szCs w:val="28"/>
              </w:rPr>
              <w:t xml:space="preserve">венной услуги </w:t>
            </w:r>
            <w:proofErr w:type="spellStart"/>
            <w:r>
              <w:rPr>
                <w:rFonts w:ascii="Times New Roman" w:hAnsi="Times New Roman"/>
                <w:color w:val="000000"/>
                <w:sz w:val="28"/>
                <w:szCs w:val="28"/>
              </w:rPr>
              <w:t>услугополучателю</w:t>
            </w:r>
            <w:proofErr w:type="spellEnd"/>
            <w:r>
              <w:rPr>
                <w:rFonts w:ascii="Times New Roman" w:hAnsi="Times New Roman"/>
                <w:color w:val="000000"/>
                <w:sz w:val="28"/>
                <w:szCs w:val="28"/>
              </w:rPr>
              <w:t xml:space="preserve"> -</w:t>
            </w:r>
            <w:r w:rsidRPr="00A31CE5">
              <w:rPr>
                <w:rFonts w:ascii="Times New Roman" w:hAnsi="Times New Roman"/>
                <w:color w:val="000000"/>
                <w:sz w:val="28"/>
                <w:szCs w:val="28"/>
              </w:rPr>
              <w:t>15 минут</w:t>
            </w:r>
            <w:r>
              <w:rPr>
                <w:rFonts w:ascii="Times New Roman" w:hAnsi="Times New Roman"/>
                <w:color w:val="000000"/>
                <w:sz w:val="28"/>
                <w:szCs w:val="28"/>
              </w:rPr>
              <w:t>;</w:t>
            </w:r>
          </w:p>
          <w:p w:rsidR="00BE6239" w:rsidRPr="001D5C3C" w:rsidRDefault="00BE6239" w:rsidP="00BE6239">
            <w:pPr>
              <w:tabs>
                <w:tab w:val="left" w:pos="0"/>
              </w:tabs>
              <w:spacing w:after="0" w:line="240" w:lineRule="auto"/>
              <w:jc w:val="both"/>
              <w:rPr>
                <w:rFonts w:ascii="Times New Roman" w:hAnsi="Times New Roman"/>
                <w:b/>
                <w:sz w:val="28"/>
                <w:szCs w:val="28"/>
              </w:rPr>
            </w:pPr>
            <w:r>
              <w:rPr>
                <w:rFonts w:ascii="Times New Roman" w:hAnsi="Times New Roman"/>
                <w:sz w:val="28"/>
                <w:szCs w:val="28"/>
              </w:rPr>
              <w:tab/>
            </w:r>
            <w:r w:rsidRPr="001D5C3C">
              <w:rPr>
                <w:rFonts w:ascii="Times New Roman" w:hAnsi="Times New Roman"/>
                <w:b/>
                <w:sz w:val="28"/>
                <w:szCs w:val="28"/>
              </w:rPr>
              <w:t>для восстановления:</w:t>
            </w:r>
          </w:p>
          <w:p w:rsidR="00BE6239" w:rsidRDefault="00BE6239" w:rsidP="00BE6239">
            <w:pPr>
              <w:tabs>
                <w:tab w:val="left" w:pos="0"/>
              </w:tabs>
              <w:spacing w:after="0" w:line="240" w:lineRule="auto"/>
              <w:jc w:val="both"/>
              <w:rPr>
                <w:rFonts w:ascii="Times New Roman" w:hAnsi="Times New Roman"/>
                <w:color w:val="000000"/>
                <w:sz w:val="28"/>
                <w:szCs w:val="28"/>
              </w:rPr>
            </w:pPr>
            <w:r>
              <w:rPr>
                <w:rFonts w:ascii="Times New Roman" w:hAnsi="Times New Roman"/>
                <w:sz w:val="28"/>
                <w:szCs w:val="28"/>
              </w:rPr>
              <w:t xml:space="preserve">1) </w:t>
            </w:r>
            <w:r w:rsidRPr="00A31CE5">
              <w:rPr>
                <w:rFonts w:ascii="Times New Roman" w:hAnsi="Times New Roman"/>
                <w:color w:val="000000"/>
                <w:sz w:val="28"/>
                <w:szCs w:val="28"/>
              </w:rPr>
              <w:t xml:space="preserve">сотрудник канцелярии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осуществляет прием и регистрацию полученных от </w:t>
            </w:r>
            <w:proofErr w:type="spellStart"/>
            <w:r w:rsidRPr="00A31CE5">
              <w:rPr>
                <w:rFonts w:ascii="Times New Roman" w:hAnsi="Times New Roman"/>
                <w:color w:val="000000"/>
                <w:sz w:val="28"/>
                <w:szCs w:val="28"/>
              </w:rPr>
              <w:t>услугополучателя</w:t>
            </w:r>
            <w:proofErr w:type="spellEnd"/>
            <w:r w:rsidRPr="00A31CE5">
              <w:rPr>
                <w:rFonts w:ascii="Times New Roman" w:hAnsi="Times New Roman"/>
                <w:color w:val="000000"/>
                <w:sz w:val="28"/>
                <w:szCs w:val="28"/>
              </w:rPr>
              <w:t xml:space="preserve"> документов</w:t>
            </w:r>
            <w:r>
              <w:rPr>
                <w:rFonts w:ascii="Times New Roman" w:hAnsi="Times New Roman"/>
                <w:color w:val="000000"/>
                <w:sz w:val="28"/>
                <w:szCs w:val="28"/>
              </w:rPr>
              <w:t xml:space="preserve"> - 15 минут;</w:t>
            </w:r>
          </w:p>
          <w:p w:rsidR="00BE6239" w:rsidRPr="00A31CE5" w:rsidRDefault="00BE6239" w:rsidP="00BE6239">
            <w:pPr>
              <w:tabs>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 </w:t>
            </w:r>
            <w:r w:rsidRPr="00A31CE5">
              <w:rPr>
                <w:rFonts w:ascii="Times New Roman" w:hAnsi="Times New Roman"/>
                <w:color w:val="000000"/>
                <w:sz w:val="28"/>
                <w:szCs w:val="28"/>
              </w:rPr>
              <w:t xml:space="preserve">руководитель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рассматривает и определяет ответственного исполнителя </w:t>
            </w:r>
            <w:r>
              <w:rPr>
                <w:rFonts w:ascii="Times New Roman" w:hAnsi="Times New Roman"/>
                <w:color w:val="000000"/>
                <w:sz w:val="28"/>
                <w:szCs w:val="28"/>
              </w:rPr>
              <w:t xml:space="preserve">- </w:t>
            </w:r>
            <w:r w:rsidRPr="00A31CE5">
              <w:rPr>
                <w:rFonts w:ascii="Times New Roman" w:hAnsi="Times New Roman"/>
                <w:color w:val="000000"/>
                <w:sz w:val="28"/>
                <w:szCs w:val="28"/>
              </w:rPr>
              <w:t>15 минут</w:t>
            </w:r>
            <w:bookmarkStart w:id="0" w:name="_GoBack"/>
            <w:bookmarkEnd w:id="0"/>
            <w:r w:rsidRPr="00A31CE5">
              <w:rPr>
                <w:rFonts w:ascii="Times New Roman" w:hAnsi="Times New Roman"/>
                <w:color w:val="000000"/>
                <w:sz w:val="28"/>
                <w:szCs w:val="28"/>
              </w:rPr>
              <w:t>;</w:t>
            </w:r>
          </w:p>
          <w:p w:rsidR="00BE6239" w:rsidRPr="00D16251" w:rsidRDefault="00BE6239" w:rsidP="00BE6239">
            <w:pPr>
              <w:tabs>
                <w:tab w:val="left" w:pos="0"/>
              </w:tabs>
              <w:spacing w:after="0" w:line="240" w:lineRule="auto"/>
              <w:jc w:val="both"/>
              <w:rPr>
                <w:rFonts w:ascii="Times New Roman" w:hAnsi="Times New Roman"/>
                <w:sz w:val="28"/>
                <w:szCs w:val="28"/>
              </w:rPr>
            </w:pPr>
            <w:r w:rsidRPr="00A31CE5">
              <w:rPr>
                <w:rFonts w:ascii="Times New Roman" w:hAnsi="Times New Roman"/>
                <w:color w:val="000000"/>
                <w:sz w:val="28"/>
                <w:szCs w:val="28"/>
              </w:rPr>
              <w:t xml:space="preserve">3) ответственный исполнитель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оформляет проект приказа, направляет на рассмотрение и подписание руководителю </w:t>
            </w:r>
            <w:r>
              <w:rPr>
                <w:rFonts w:ascii="Times New Roman" w:hAnsi="Times New Roman"/>
                <w:color w:val="000000"/>
                <w:sz w:val="28"/>
                <w:szCs w:val="28"/>
              </w:rPr>
              <w:t>-</w:t>
            </w:r>
            <w:r w:rsidRPr="00D16251">
              <w:rPr>
                <w:rFonts w:ascii="Times New Roman" w:hAnsi="Times New Roman"/>
                <w:sz w:val="28"/>
                <w:szCs w:val="28"/>
              </w:rPr>
              <w:t xml:space="preserve"> </w:t>
            </w:r>
            <w:r w:rsidRPr="000A2520">
              <w:rPr>
                <w:rFonts w:ascii="Times New Roman" w:hAnsi="Times New Roman"/>
                <w:sz w:val="28"/>
                <w:szCs w:val="28"/>
              </w:rPr>
              <w:t>в течение двух недель со дня его подачи;</w:t>
            </w:r>
          </w:p>
          <w:p w:rsidR="00BE6239" w:rsidRPr="001F4591" w:rsidRDefault="00BE6239" w:rsidP="001D5C3C">
            <w:pPr>
              <w:shd w:val="clear" w:color="auto" w:fill="FFFFFF"/>
              <w:tabs>
                <w:tab w:val="left" w:pos="851"/>
                <w:tab w:val="left" w:pos="1134"/>
              </w:tabs>
              <w:spacing w:after="0" w:line="240" w:lineRule="auto"/>
              <w:jc w:val="both"/>
              <w:rPr>
                <w:rFonts w:ascii="Times New Roman" w:hAnsi="Times New Roman"/>
                <w:color w:val="000000"/>
                <w:sz w:val="28"/>
                <w:szCs w:val="28"/>
              </w:rPr>
            </w:pPr>
            <w:r w:rsidRPr="001F4591">
              <w:rPr>
                <w:rFonts w:ascii="Times New Roman" w:hAnsi="Times New Roman"/>
                <w:color w:val="000000"/>
                <w:sz w:val="28"/>
                <w:szCs w:val="28"/>
              </w:rPr>
              <w:t xml:space="preserve">4) руководитель </w:t>
            </w:r>
            <w:proofErr w:type="spellStart"/>
            <w:r w:rsidRPr="001F4591">
              <w:rPr>
                <w:rFonts w:ascii="Times New Roman" w:hAnsi="Times New Roman"/>
                <w:color w:val="000000"/>
                <w:sz w:val="28"/>
                <w:szCs w:val="28"/>
              </w:rPr>
              <w:t>услугодателя</w:t>
            </w:r>
            <w:proofErr w:type="spellEnd"/>
            <w:r w:rsidRPr="001F4591">
              <w:rPr>
                <w:rFonts w:ascii="Times New Roman" w:hAnsi="Times New Roman"/>
                <w:color w:val="000000"/>
                <w:sz w:val="28"/>
                <w:szCs w:val="28"/>
              </w:rPr>
              <w:t xml:space="preserve"> рассматривает проект приказа, подписывает и направляет </w:t>
            </w:r>
            <w:r>
              <w:rPr>
                <w:rFonts w:ascii="Times New Roman" w:hAnsi="Times New Roman"/>
                <w:color w:val="000000"/>
                <w:sz w:val="28"/>
                <w:szCs w:val="28"/>
                <w:lang w:val="kk-KZ"/>
              </w:rPr>
              <w:lastRenderedPageBreak/>
              <w:t>сотруднику</w:t>
            </w:r>
            <w:r w:rsidRPr="001F4591">
              <w:rPr>
                <w:rFonts w:ascii="Times New Roman" w:hAnsi="Times New Roman"/>
                <w:color w:val="000000"/>
                <w:sz w:val="28"/>
                <w:szCs w:val="28"/>
              </w:rPr>
              <w:t xml:space="preserve"> </w:t>
            </w:r>
            <w:proofErr w:type="spellStart"/>
            <w:r w:rsidRPr="001F4591">
              <w:rPr>
                <w:rFonts w:ascii="Times New Roman" w:hAnsi="Times New Roman"/>
                <w:color w:val="000000"/>
                <w:sz w:val="28"/>
                <w:szCs w:val="28"/>
              </w:rPr>
              <w:t>канцеляри</w:t>
            </w:r>
            <w:proofErr w:type="spellEnd"/>
            <w:r>
              <w:rPr>
                <w:rFonts w:ascii="Times New Roman" w:hAnsi="Times New Roman"/>
                <w:color w:val="000000"/>
                <w:sz w:val="28"/>
                <w:szCs w:val="28"/>
                <w:lang w:val="kk-KZ"/>
              </w:rPr>
              <w:t>и</w:t>
            </w:r>
            <w:r>
              <w:rPr>
                <w:rFonts w:ascii="Times New Roman" w:hAnsi="Times New Roman"/>
                <w:color w:val="000000"/>
                <w:sz w:val="28"/>
                <w:szCs w:val="28"/>
              </w:rPr>
              <w:t xml:space="preserve"> - </w:t>
            </w:r>
            <w:r w:rsidRPr="001F4591">
              <w:rPr>
                <w:rFonts w:ascii="Times New Roman" w:hAnsi="Times New Roman"/>
                <w:color w:val="000000"/>
                <w:sz w:val="28"/>
                <w:szCs w:val="28"/>
              </w:rPr>
              <w:t>30 минут;</w:t>
            </w:r>
          </w:p>
          <w:p w:rsidR="00BE6239" w:rsidRPr="001F4591" w:rsidRDefault="00BE6239" w:rsidP="001D5C3C">
            <w:pPr>
              <w:shd w:val="clear" w:color="auto" w:fill="FFFFFF"/>
              <w:tabs>
                <w:tab w:val="left" w:pos="851"/>
                <w:tab w:val="left" w:pos="1134"/>
              </w:tabs>
              <w:spacing w:after="0" w:line="240" w:lineRule="auto"/>
              <w:jc w:val="both"/>
              <w:rPr>
                <w:rFonts w:ascii="Times New Roman" w:hAnsi="Times New Roman"/>
                <w:sz w:val="28"/>
                <w:szCs w:val="28"/>
              </w:rPr>
            </w:pPr>
            <w:r w:rsidRPr="001F4591">
              <w:rPr>
                <w:rFonts w:ascii="Times New Roman" w:hAnsi="Times New Roman"/>
                <w:color w:val="000000"/>
                <w:sz w:val="28"/>
                <w:szCs w:val="28"/>
              </w:rPr>
              <w:t xml:space="preserve">5) сотрудник канцелярии </w:t>
            </w:r>
            <w:proofErr w:type="spellStart"/>
            <w:r w:rsidRPr="001F4591">
              <w:rPr>
                <w:rFonts w:ascii="Times New Roman" w:hAnsi="Times New Roman"/>
                <w:color w:val="000000"/>
                <w:sz w:val="28"/>
                <w:szCs w:val="28"/>
              </w:rPr>
              <w:t>услугодателя</w:t>
            </w:r>
            <w:proofErr w:type="spellEnd"/>
            <w:r w:rsidRPr="001F4591">
              <w:rPr>
                <w:rFonts w:ascii="Times New Roman" w:hAnsi="Times New Roman"/>
                <w:color w:val="000000"/>
                <w:sz w:val="28"/>
                <w:szCs w:val="28"/>
              </w:rPr>
              <w:t xml:space="preserve"> регистрирует приказ и выдает результат государст</w:t>
            </w:r>
            <w:r>
              <w:rPr>
                <w:rFonts w:ascii="Times New Roman" w:hAnsi="Times New Roman"/>
                <w:color w:val="000000"/>
                <w:sz w:val="28"/>
                <w:szCs w:val="28"/>
              </w:rPr>
              <w:t xml:space="preserve">венной услуги </w:t>
            </w:r>
            <w:proofErr w:type="spellStart"/>
            <w:r>
              <w:rPr>
                <w:rFonts w:ascii="Times New Roman" w:hAnsi="Times New Roman"/>
                <w:color w:val="000000"/>
                <w:sz w:val="28"/>
                <w:szCs w:val="28"/>
              </w:rPr>
              <w:t>услугополучателю</w:t>
            </w:r>
            <w:proofErr w:type="spellEnd"/>
            <w:r>
              <w:rPr>
                <w:rFonts w:ascii="Times New Roman" w:hAnsi="Times New Roman"/>
                <w:color w:val="000000"/>
                <w:sz w:val="28"/>
                <w:szCs w:val="28"/>
              </w:rPr>
              <w:t xml:space="preserve"> - </w:t>
            </w:r>
            <w:r w:rsidRPr="001F4591">
              <w:rPr>
                <w:rFonts w:ascii="Times New Roman" w:hAnsi="Times New Roman"/>
                <w:color w:val="000000"/>
                <w:sz w:val="28"/>
                <w:szCs w:val="28"/>
              </w:rPr>
              <w:t>15 минут;</w:t>
            </w:r>
          </w:p>
          <w:p w:rsidR="00BE6239" w:rsidRPr="001D5C3C" w:rsidRDefault="00BE6239" w:rsidP="00BE6239">
            <w:pPr>
              <w:spacing w:after="0" w:line="240" w:lineRule="auto"/>
              <w:ind w:firstLine="708"/>
              <w:jc w:val="both"/>
              <w:rPr>
                <w:rFonts w:ascii="Times New Roman" w:hAnsi="Times New Roman"/>
                <w:b/>
                <w:sz w:val="28"/>
                <w:szCs w:val="28"/>
              </w:rPr>
            </w:pPr>
            <w:r w:rsidRPr="001D5C3C">
              <w:rPr>
                <w:rFonts w:ascii="Times New Roman" w:hAnsi="Times New Roman"/>
                <w:b/>
                <w:sz w:val="28"/>
                <w:szCs w:val="28"/>
              </w:rPr>
              <w:t xml:space="preserve">для восстановления </w:t>
            </w:r>
            <w:proofErr w:type="gramStart"/>
            <w:r w:rsidRPr="001D5C3C">
              <w:rPr>
                <w:rFonts w:ascii="Times New Roman" w:hAnsi="Times New Roman"/>
                <w:b/>
                <w:sz w:val="28"/>
                <w:szCs w:val="28"/>
              </w:rPr>
              <w:t>отчисленных</w:t>
            </w:r>
            <w:proofErr w:type="gramEnd"/>
            <w:r w:rsidRPr="001D5C3C">
              <w:rPr>
                <w:rFonts w:ascii="Times New Roman" w:hAnsi="Times New Roman"/>
                <w:b/>
                <w:sz w:val="28"/>
                <w:szCs w:val="28"/>
              </w:rPr>
              <w:t xml:space="preserve"> в течение семестра за неоплату обучения в случае погашения задолженности:</w:t>
            </w:r>
          </w:p>
          <w:p w:rsidR="00BE6239" w:rsidRDefault="00BE6239" w:rsidP="00BE6239">
            <w:pPr>
              <w:tabs>
                <w:tab w:val="left" w:pos="0"/>
              </w:tabs>
              <w:spacing w:after="0" w:line="240" w:lineRule="auto"/>
              <w:jc w:val="both"/>
              <w:rPr>
                <w:rFonts w:ascii="Times New Roman" w:hAnsi="Times New Roman"/>
                <w:color w:val="000000"/>
                <w:sz w:val="28"/>
                <w:szCs w:val="28"/>
              </w:rPr>
            </w:pPr>
            <w:r>
              <w:rPr>
                <w:rFonts w:ascii="Times New Roman" w:hAnsi="Times New Roman"/>
                <w:sz w:val="28"/>
                <w:szCs w:val="28"/>
              </w:rPr>
              <w:t xml:space="preserve">1) </w:t>
            </w:r>
            <w:r w:rsidRPr="00A31CE5">
              <w:rPr>
                <w:rFonts w:ascii="Times New Roman" w:hAnsi="Times New Roman"/>
                <w:color w:val="000000"/>
                <w:sz w:val="28"/>
                <w:szCs w:val="28"/>
              </w:rPr>
              <w:t xml:space="preserve">сотрудник канцелярии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осуществляет прием и регистрацию полученных от </w:t>
            </w:r>
            <w:proofErr w:type="spellStart"/>
            <w:r w:rsidRPr="00A31CE5">
              <w:rPr>
                <w:rFonts w:ascii="Times New Roman" w:hAnsi="Times New Roman"/>
                <w:color w:val="000000"/>
                <w:sz w:val="28"/>
                <w:szCs w:val="28"/>
              </w:rPr>
              <w:t>услугополучателя</w:t>
            </w:r>
            <w:proofErr w:type="spellEnd"/>
            <w:r w:rsidRPr="00A31CE5">
              <w:rPr>
                <w:rFonts w:ascii="Times New Roman" w:hAnsi="Times New Roman"/>
                <w:color w:val="000000"/>
                <w:sz w:val="28"/>
                <w:szCs w:val="28"/>
              </w:rPr>
              <w:t xml:space="preserve"> документов</w:t>
            </w:r>
            <w:r>
              <w:rPr>
                <w:rFonts w:ascii="Times New Roman" w:hAnsi="Times New Roman"/>
                <w:color w:val="000000"/>
                <w:sz w:val="28"/>
                <w:szCs w:val="28"/>
              </w:rPr>
              <w:t xml:space="preserve"> - 15 минут;</w:t>
            </w:r>
          </w:p>
          <w:p w:rsidR="00BE6239" w:rsidRPr="00A31CE5" w:rsidRDefault="00BE6239" w:rsidP="00BE6239">
            <w:pPr>
              <w:tabs>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 </w:t>
            </w:r>
            <w:r w:rsidRPr="00A31CE5">
              <w:rPr>
                <w:rFonts w:ascii="Times New Roman" w:hAnsi="Times New Roman"/>
                <w:color w:val="000000"/>
                <w:sz w:val="28"/>
                <w:szCs w:val="28"/>
              </w:rPr>
              <w:t xml:space="preserve">руководитель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рассматривает и определяет </w:t>
            </w:r>
            <w:proofErr w:type="spellStart"/>
            <w:proofErr w:type="gramStart"/>
            <w:r w:rsidRPr="00A31CE5">
              <w:rPr>
                <w:rFonts w:ascii="Times New Roman" w:hAnsi="Times New Roman"/>
                <w:color w:val="000000"/>
                <w:sz w:val="28"/>
                <w:szCs w:val="28"/>
              </w:rPr>
              <w:t>ответствен</w:t>
            </w:r>
            <w:r>
              <w:rPr>
                <w:rFonts w:ascii="Times New Roman" w:hAnsi="Times New Roman"/>
                <w:color w:val="000000"/>
                <w:sz w:val="28"/>
                <w:szCs w:val="28"/>
              </w:rPr>
              <w:t>-ного</w:t>
            </w:r>
            <w:proofErr w:type="spellEnd"/>
            <w:proofErr w:type="gramEnd"/>
            <w:r>
              <w:rPr>
                <w:rFonts w:ascii="Times New Roman" w:hAnsi="Times New Roman"/>
                <w:color w:val="000000"/>
                <w:sz w:val="28"/>
                <w:szCs w:val="28"/>
              </w:rPr>
              <w:t xml:space="preserve"> исполнителя - </w:t>
            </w:r>
            <w:r w:rsidRPr="00A31CE5">
              <w:rPr>
                <w:rFonts w:ascii="Times New Roman" w:hAnsi="Times New Roman"/>
                <w:color w:val="000000"/>
                <w:sz w:val="28"/>
                <w:szCs w:val="28"/>
              </w:rPr>
              <w:t>15 минут;</w:t>
            </w:r>
          </w:p>
          <w:p w:rsidR="00BE6239" w:rsidRPr="000A2520" w:rsidRDefault="00BE6239" w:rsidP="001D5C3C">
            <w:pPr>
              <w:spacing w:after="0" w:line="240" w:lineRule="auto"/>
              <w:jc w:val="both"/>
              <w:rPr>
                <w:rFonts w:ascii="Times New Roman" w:hAnsi="Times New Roman"/>
                <w:sz w:val="28"/>
                <w:szCs w:val="28"/>
              </w:rPr>
            </w:pPr>
            <w:r w:rsidRPr="00A31CE5">
              <w:rPr>
                <w:rFonts w:ascii="Times New Roman" w:hAnsi="Times New Roman"/>
                <w:color w:val="000000"/>
                <w:sz w:val="28"/>
                <w:szCs w:val="28"/>
              </w:rPr>
              <w:t xml:space="preserve">3) ответственный исполнитель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оформляет проект приказа, направляет на рассмотрение и подписание руководителю </w:t>
            </w:r>
            <w:r>
              <w:rPr>
                <w:rFonts w:ascii="Times New Roman" w:hAnsi="Times New Roman"/>
                <w:color w:val="000000"/>
                <w:sz w:val="28"/>
                <w:szCs w:val="28"/>
              </w:rPr>
              <w:t xml:space="preserve">- </w:t>
            </w:r>
            <w:r w:rsidRPr="00B15465">
              <w:rPr>
                <w:rFonts w:ascii="Times New Roman" w:hAnsi="Times New Roman"/>
                <w:sz w:val="28"/>
                <w:szCs w:val="28"/>
              </w:rPr>
              <w:t>в течение четырех недель после дня отчисления при предъявлении документа о погашении задолженности по оплате, в течение трех рабочих дней;</w:t>
            </w:r>
          </w:p>
          <w:p w:rsidR="00BE6239" w:rsidRDefault="00BE6239" w:rsidP="001D5C3C">
            <w:pPr>
              <w:shd w:val="clear" w:color="auto" w:fill="FFFFFF"/>
              <w:tabs>
                <w:tab w:val="left" w:pos="851"/>
                <w:tab w:val="left" w:pos="1134"/>
              </w:tabs>
              <w:spacing w:after="0" w:line="240" w:lineRule="auto"/>
              <w:jc w:val="both"/>
              <w:rPr>
                <w:rFonts w:ascii="Times New Roman" w:hAnsi="Times New Roman"/>
                <w:color w:val="000000"/>
                <w:sz w:val="28"/>
                <w:szCs w:val="28"/>
              </w:rPr>
            </w:pPr>
            <w:r w:rsidRPr="00A31CE5">
              <w:rPr>
                <w:rFonts w:ascii="Times New Roman" w:hAnsi="Times New Roman"/>
                <w:color w:val="000000"/>
                <w:sz w:val="28"/>
                <w:szCs w:val="28"/>
              </w:rPr>
              <w:t xml:space="preserve">4) руководитель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рассматривает проект приказа, подписывает и направляет </w:t>
            </w:r>
            <w:r>
              <w:rPr>
                <w:rFonts w:ascii="Times New Roman" w:hAnsi="Times New Roman"/>
                <w:color w:val="000000"/>
                <w:sz w:val="28"/>
                <w:szCs w:val="28"/>
                <w:lang w:val="kk-KZ"/>
              </w:rPr>
              <w:t>сотруднику</w:t>
            </w:r>
            <w:r w:rsidRPr="00A31CE5">
              <w:rPr>
                <w:rFonts w:ascii="Times New Roman" w:hAnsi="Times New Roman"/>
                <w:color w:val="000000"/>
                <w:sz w:val="28"/>
                <w:szCs w:val="28"/>
              </w:rPr>
              <w:t xml:space="preserve"> </w:t>
            </w:r>
            <w:proofErr w:type="spellStart"/>
            <w:r w:rsidRPr="00A31CE5">
              <w:rPr>
                <w:rFonts w:ascii="Times New Roman" w:hAnsi="Times New Roman"/>
                <w:color w:val="000000"/>
                <w:sz w:val="28"/>
                <w:szCs w:val="28"/>
              </w:rPr>
              <w:t>канцеляри</w:t>
            </w:r>
            <w:proofErr w:type="spellEnd"/>
            <w:r>
              <w:rPr>
                <w:rFonts w:ascii="Times New Roman" w:hAnsi="Times New Roman"/>
                <w:color w:val="000000"/>
                <w:sz w:val="28"/>
                <w:szCs w:val="28"/>
                <w:lang w:val="kk-KZ"/>
              </w:rPr>
              <w:t>и</w:t>
            </w:r>
            <w:r>
              <w:rPr>
                <w:rFonts w:ascii="Times New Roman" w:hAnsi="Times New Roman"/>
                <w:color w:val="000000"/>
                <w:sz w:val="28"/>
                <w:szCs w:val="28"/>
              </w:rPr>
              <w:t xml:space="preserve"> - 30 минут</w:t>
            </w:r>
            <w:r w:rsidRPr="00A31CE5">
              <w:rPr>
                <w:rFonts w:ascii="Times New Roman" w:hAnsi="Times New Roman"/>
                <w:color w:val="000000"/>
                <w:sz w:val="28"/>
                <w:szCs w:val="28"/>
              </w:rPr>
              <w:t>;</w:t>
            </w:r>
          </w:p>
          <w:p w:rsidR="00405F6A" w:rsidRPr="00A63E9B" w:rsidRDefault="00BE6239" w:rsidP="00A63E9B">
            <w:pPr>
              <w:shd w:val="clear" w:color="auto" w:fill="FFFFFF"/>
              <w:tabs>
                <w:tab w:val="left" w:pos="851"/>
                <w:tab w:val="left" w:pos="1134"/>
              </w:tabs>
              <w:spacing w:after="0" w:line="240" w:lineRule="auto"/>
              <w:jc w:val="both"/>
              <w:rPr>
                <w:rFonts w:ascii="Times New Roman" w:hAnsi="Times New Roman"/>
                <w:color w:val="000000"/>
                <w:sz w:val="28"/>
                <w:szCs w:val="28"/>
              </w:rPr>
            </w:pPr>
            <w:r w:rsidRPr="00A31CE5">
              <w:rPr>
                <w:rFonts w:ascii="Times New Roman" w:hAnsi="Times New Roman"/>
                <w:color w:val="000000"/>
                <w:sz w:val="28"/>
                <w:szCs w:val="28"/>
              </w:rPr>
              <w:t xml:space="preserve">5) сотрудник канцелярии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регистрирует приказ и выдает результат государст</w:t>
            </w:r>
            <w:r>
              <w:rPr>
                <w:rFonts w:ascii="Times New Roman" w:hAnsi="Times New Roman"/>
                <w:color w:val="000000"/>
                <w:sz w:val="28"/>
                <w:szCs w:val="28"/>
              </w:rPr>
              <w:t xml:space="preserve">венной услуги </w:t>
            </w:r>
            <w:proofErr w:type="spellStart"/>
            <w:r>
              <w:rPr>
                <w:rFonts w:ascii="Times New Roman" w:hAnsi="Times New Roman"/>
                <w:color w:val="000000"/>
                <w:sz w:val="28"/>
                <w:szCs w:val="28"/>
              </w:rPr>
              <w:t>услугополучателю</w:t>
            </w:r>
            <w:proofErr w:type="spellEnd"/>
            <w:r>
              <w:rPr>
                <w:rFonts w:ascii="Times New Roman" w:hAnsi="Times New Roman"/>
                <w:color w:val="000000"/>
                <w:sz w:val="28"/>
                <w:szCs w:val="28"/>
              </w:rPr>
              <w:t xml:space="preserve"> - </w:t>
            </w:r>
            <w:r w:rsidRPr="00A31CE5">
              <w:rPr>
                <w:rFonts w:ascii="Times New Roman" w:hAnsi="Times New Roman"/>
                <w:color w:val="000000"/>
                <w:sz w:val="28"/>
                <w:szCs w:val="28"/>
              </w:rPr>
              <w:t>15 минут</w:t>
            </w:r>
            <w:r>
              <w:rPr>
                <w:rFonts w:ascii="Times New Roman" w:hAnsi="Times New Roman"/>
                <w:color w:val="000000"/>
                <w:sz w:val="28"/>
                <w:szCs w:val="28"/>
              </w:rPr>
              <w:t>.</w:t>
            </w:r>
          </w:p>
        </w:tc>
      </w:tr>
      <w:tr w:rsidR="00EE1754" w:rsidRPr="00EE1754" w:rsidTr="00EE1754">
        <w:tc>
          <w:tcPr>
            <w:tcW w:w="1801" w:type="pct"/>
            <w:shd w:val="clear" w:color="auto" w:fill="auto"/>
          </w:tcPr>
          <w:p w:rsidR="00EE1754" w:rsidRDefault="00EE1754" w:rsidP="00AF70F0">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lastRenderedPageBreak/>
              <w:t>«Э</w:t>
            </w:r>
            <w:r w:rsidRPr="0095293F">
              <w:rPr>
                <w:rFonts w:ascii="Times New Roman" w:hAnsi="Times New Roman"/>
                <w:b/>
                <w:sz w:val="28"/>
                <w:szCs w:val="28"/>
                <w:lang w:val="kk-KZ"/>
              </w:rPr>
              <w:t>лектронды үкімет</w:t>
            </w:r>
            <w:r w:rsidRPr="0095293F">
              <w:rPr>
                <w:rFonts w:ascii="Times New Roman" w:hAnsi="Times New Roman"/>
                <w:b/>
                <w:bCs/>
                <w:color w:val="000000"/>
                <w:sz w:val="28"/>
                <w:szCs w:val="28"/>
                <w:lang w:val="kk-KZ"/>
              </w:rPr>
              <w:t>»</w:t>
            </w:r>
            <w:r>
              <w:rPr>
                <w:rFonts w:ascii="Times New Roman" w:hAnsi="Times New Roman"/>
                <w:b/>
                <w:bCs/>
                <w:color w:val="000000"/>
                <w:sz w:val="28"/>
                <w:szCs w:val="28"/>
                <w:lang w:val="kk-KZ"/>
              </w:rPr>
              <w:t xml:space="preserve"> порталында қызмет көрсету</w:t>
            </w:r>
          </w:p>
          <w:p w:rsidR="00EE1754" w:rsidRPr="00C14419" w:rsidRDefault="00EE1754" w:rsidP="00AF70F0">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Оказание услуги на портале «электронного правительства»</w:t>
            </w:r>
          </w:p>
        </w:tc>
        <w:tc>
          <w:tcPr>
            <w:tcW w:w="3199" w:type="pct"/>
          </w:tcPr>
          <w:p w:rsidR="00EE1754" w:rsidRDefault="00EE1754" w:rsidP="00AF70F0">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xml:space="preserve">Жоқ </w:t>
            </w:r>
          </w:p>
          <w:p w:rsidR="00EE1754" w:rsidRDefault="00EE1754" w:rsidP="00AF70F0">
            <w:pPr>
              <w:spacing w:after="0" w:line="240" w:lineRule="auto"/>
              <w:rPr>
                <w:rFonts w:ascii="Times New Roman" w:hAnsi="Times New Roman"/>
                <w:color w:val="000000"/>
                <w:sz w:val="28"/>
                <w:szCs w:val="28"/>
              </w:rPr>
            </w:pPr>
          </w:p>
          <w:p w:rsidR="00EE1754" w:rsidRDefault="00EE1754" w:rsidP="00AF70F0">
            <w:pPr>
              <w:spacing w:after="0" w:line="240" w:lineRule="auto"/>
              <w:rPr>
                <w:rFonts w:ascii="Times New Roman" w:hAnsi="Times New Roman"/>
                <w:color w:val="000000"/>
                <w:sz w:val="28"/>
                <w:szCs w:val="28"/>
              </w:rPr>
            </w:pPr>
          </w:p>
          <w:p w:rsidR="00EE1754" w:rsidRPr="00C14419" w:rsidRDefault="00EE1754" w:rsidP="00AF70F0">
            <w:pPr>
              <w:spacing w:after="0" w:line="240" w:lineRule="auto"/>
              <w:rPr>
                <w:rFonts w:ascii="Times New Roman" w:hAnsi="Times New Roman"/>
                <w:color w:val="000000"/>
                <w:sz w:val="28"/>
                <w:szCs w:val="28"/>
              </w:rPr>
            </w:pPr>
            <w:r w:rsidRPr="00C14419">
              <w:rPr>
                <w:rFonts w:ascii="Times New Roman" w:hAnsi="Times New Roman"/>
                <w:color w:val="000000"/>
                <w:sz w:val="28"/>
                <w:szCs w:val="28"/>
              </w:rPr>
              <w:t>Нет</w:t>
            </w:r>
            <w:r>
              <w:rPr>
                <w:rFonts w:ascii="Times New Roman" w:hAnsi="Times New Roman"/>
                <w:color w:val="000000"/>
                <w:sz w:val="28"/>
                <w:szCs w:val="28"/>
              </w:rPr>
              <w:t xml:space="preserve">   </w:t>
            </w:r>
          </w:p>
        </w:tc>
      </w:tr>
      <w:tr w:rsidR="00E91DE0" w:rsidRPr="00EE1754" w:rsidTr="00EE1754">
        <w:trPr>
          <w:trHeight w:val="331"/>
        </w:trPr>
        <w:tc>
          <w:tcPr>
            <w:tcW w:w="1801" w:type="pct"/>
            <w:shd w:val="clear" w:color="auto" w:fill="auto"/>
          </w:tcPr>
          <w:p w:rsidR="00FA2F42" w:rsidRPr="00EE1754" w:rsidRDefault="00FA2F42" w:rsidP="004770D9">
            <w:pPr>
              <w:spacing w:after="0" w:line="240" w:lineRule="auto"/>
              <w:rPr>
                <w:rFonts w:ascii="Times New Roman" w:hAnsi="Times New Roman"/>
                <w:b/>
                <w:bCs/>
                <w:color w:val="000000"/>
                <w:sz w:val="28"/>
                <w:szCs w:val="28"/>
                <w:lang w:val="kk-KZ"/>
              </w:rPr>
            </w:pPr>
            <w:r w:rsidRPr="00EE1754">
              <w:rPr>
                <w:rFonts w:ascii="Times New Roman" w:hAnsi="Times New Roman"/>
                <w:b/>
                <w:bCs/>
                <w:color w:val="000000"/>
                <w:sz w:val="28"/>
                <w:szCs w:val="28"/>
                <w:lang w:val="kk-KZ"/>
              </w:rPr>
              <w:t>Мемлекеттік мекеме арқылы қызмет көрсету</w:t>
            </w:r>
          </w:p>
          <w:p w:rsidR="004770D9" w:rsidRPr="00EE1754" w:rsidRDefault="004770D9" w:rsidP="004770D9">
            <w:pPr>
              <w:spacing w:after="0" w:line="240" w:lineRule="auto"/>
              <w:rPr>
                <w:rFonts w:ascii="Times New Roman" w:hAnsi="Times New Roman"/>
                <w:b/>
                <w:bCs/>
                <w:color w:val="000000"/>
                <w:sz w:val="28"/>
                <w:szCs w:val="28"/>
                <w:lang w:val="kk-KZ"/>
              </w:rPr>
            </w:pPr>
          </w:p>
          <w:p w:rsidR="004770D9" w:rsidRPr="00EE1754" w:rsidRDefault="004770D9" w:rsidP="004770D9">
            <w:pPr>
              <w:spacing w:after="0" w:line="240" w:lineRule="auto"/>
              <w:rPr>
                <w:rFonts w:ascii="Times New Roman" w:hAnsi="Times New Roman"/>
                <w:b/>
                <w:bCs/>
                <w:color w:val="000000"/>
                <w:sz w:val="28"/>
                <w:szCs w:val="28"/>
                <w:lang w:val="kk-KZ"/>
              </w:rPr>
            </w:pPr>
          </w:p>
          <w:p w:rsidR="00E91DE0" w:rsidRPr="00EE1754" w:rsidRDefault="00E91DE0" w:rsidP="002A70AA">
            <w:pPr>
              <w:tabs>
                <w:tab w:val="left" w:pos="480"/>
              </w:tabs>
              <w:spacing w:after="0" w:line="240" w:lineRule="auto"/>
              <w:rPr>
                <w:rFonts w:ascii="Times New Roman" w:hAnsi="Times New Roman"/>
                <w:b/>
                <w:bCs/>
                <w:color w:val="000000"/>
                <w:sz w:val="28"/>
                <w:szCs w:val="28"/>
              </w:rPr>
            </w:pPr>
            <w:r w:rsidRPr="00EE1754">
              <w:rPr>
                <w:rFonts w:ascii="Times New Roman" w:hAnsi="Times New Roman"/>
                <w:b/>
                <w:bCs/>
                <w:color w:val="000000"/>
                <w:sz w:val="28"/>
                <w:szCs w:val="28"/>
              </w:rPr>
              <w:t>Оказание услуги через госорган</w:t>
            </w:r>
          </w:p>
        </w:tc>
        <w:tc>
          <w:tcPr>
            <w:tcW w:w="3199" w:type="pct"/>
          </w:tcPr>
          <w:p w:rsidR="00EE1754" w:rsidRPr="00900278" w:rsidRDefault="00714E0C" w:rsidP="00EE1754">
            <w:pPr>
              <w:spacing w:after="0" w:line="240" w:lineRule="auto"/>
              <w:jc w:val="both"/>
              <w:rPr>
                <w:rFonts w:ascii="Times New Roman" w:hAnsi="Times New Roman"/>
                <w:sz w:val="28"/>
                <w:szCs w:val="28"/>
                <w:lang w:val="kk-KZ"/>
              </w:rPr>
            </w:pPr>
            <w:r>
              <w:rPr>
                <w:rStyle w:val="s0"/>
                <w:sz w:val="28"/>
                <w:szCs w:val="28"/>
                <w:lang w:val="kk-KZ"/>
              </w:rPr>
              <w:t>Е</w:t>
            </w:r>
            <w:r w:rsidR="00EE1754" w:rsidRPr="00900278">
              <w:rPr>
                <w:rStyle w:val="s0"/>
                <w:sz w:val="28"/>
                <w:szCs w:val="28"/>
                <w:lang w:val="kk-KZ"/>
              </w:rPr>
              <w:t xml:space="preserve">ркін </w:t>
            </w:r>
            <w:r w:rsidR="00EE1754" w:rsidRPr="00714E0C">
              <w:rPr>
                <w:rStyle w:val="s0"/>
                <w:sz w:val="28"/>
                <w:szCs w:val="28"/>
                <w:lang w:val="kk-KZ"/>
              </w:rPr>
              <w:t>нысандағы өтініш</w:t>
            </w:r>
            <w:r w:rsidRPr="00714E0C">
              <w:rPr>
                <w:rFonts w:ascii="Times New Roman" w:hAnsi="Times New Roman"/>
                <w:sz w:val="28"/>
                <w:szCs w:val="28"/>
                <w:lang w:val="kk-KZ"/>
              </w:rPr>
              <w:t xml:space="preserve"> </w:t>
            </w:r>
            <w:r>
              <w:rPr>
                <w:rFonts w:ascii="Times New Roman" w:hAnsi="Times New Roman"/>
                <w:sz w:val="28"/>
                <w:szCs w:val="28"/>
                <w:lang w:val="kk-KZ"/>
              </w:rPr>
              <w:t>және растау құжаттары</w:t>
            </w:r>
          </w:p>
          <w:p w:rsidR="00EE1754" w:rsidRPr="001129C4" w:rsidRDefault="00EE1754" w:rsidP="00EE1754">
            <w:pPr>
              <w:spacing w:after="0" w:line="240" w:lineRule="auto"/>
              <w:jc w:val="both"/>
              <w:rPr>
                <w:rStyle w:val="s0"/>
                <w:sz w:val="28"/>
                <w:szCs w:val="28"/>
                <w:lang w:val="kk-KZ"/>
              </w:rPr>
            </w:pPr>
          </w:p>
          <w:p w:rsidR="00714E0C" w:rsidRDefault="00714E0C" w:rsidP="005A14E6">
            <w:pPr>
              <w:tabs>
                <w:tab w:val="left" w:pos="0"/>
              </w:tabs>
              <w:spacing w:after="0" w:line="240" w:lineRule="auto"/>
              <w:jc w:val="both"/>
              <w:rPr>
                <w:rFonts w:ascii="Times New Roman" w:hAnsi="Times New Roman"/>
                <w:sz w:val="28"/>
                <w:szCs w:val="28"/>
              </w:rPr>
            </w:pPr>
          </w:p>
          <w:p w:rsidR="00714E0C" w:rsidRDefault="00714E0C" w:rsidP="005A14E6">
            <w:pPr>
              <w:tabs>
                <w:tab w:val="left" w:pos="0"/>
              </w:tabs>
              <w:spacing w:after="0" w:line="240" w:lineRule="auto"/>
              <w:jc w:val="both"/>
              <w:rPr>
                <w:rFonts w:ascii="Times New Roman" w:hAnsi="Times New Roman"/>
                <w:sz w:val="28"/>
                <w:szCs w:val="28"/>
              </w:rPr>
            </w:pPr>
          </w:p>
          <w:p w:rsidR="00EE1754" w:rsidRPr="005A14E6" w:rsidRDefault="00714E0C" w:rsidP="005A14E6">
            <w:pPr>
              <w:tabs>
                <w:tab w:val="left" w:pos="0"/>
              </w:tabs>
              <w:spacing w:after="0" w:line="240" w:lineRule="auto"/>
              <w:jc w:val="both"/>
              <w:rPr>
                <w:rFonts w:ascii="Times New Roman" w:hAnsi="Times New Roman"/>
                <w:sz w:val="28"/>
                <w:szCs w:val="28"/>
              </w:rPr>
            </w:pPr>
            <w:r>
              <w:rPr>
                <w:rFonts w:ascii="Times New Roman" w:hAnsi="Times New Roman"/>
                <w:sz w:val="28"/>
                <w:szCs w:val="28"/>
              </w:rPr>
              <w:t>З</w:t>
            </w:r>
            <w:r w:rsidR="00EE1754" w:rsidRPr="003E49BF">
              <w:rPr>
                <w:rFonts w:ascii="Times New Roman" w:hAnsi="Times New Roman"/>
                <w:sz w:val="28"/>
                <w:szCs w:val="28"/>
              </w:rPr>
              <w:t>аявление в произвольной форме</w:t>
            </w:r>
            <w:r w:rsidR="005A14E6">
              <w:rPr>
                <w:rFonts w:ascii="Times New Roman" w:hAnsi="Times New Roman"/>
                <w:sz w:val="28"/>
                <w:szCs w:val="28"/>
              </w:rPr>
              <w:t xml:space="preserve"> и подтверждающие документы.</w:t>
            </w:r>
          </w:p>
        </w:tc>
      </w:tr>
      <w:tr w:rsidR="00B06F83" w:rsidRPr="00EE1754" w:rsidTr="00EE1754">
        <w:trPr>
          <w:trHeight w:val="562"/>
        </w:trPr>
        <w:tc>
          <w:tcPr>
            <w:tcW w:w="1801" w:type="pct"/>
            <w:shd w:val="clear" w:color="auto" w:fill="auto"/>
            <w:vAlign w:val="center"/>
          </w:tcPr>
          <w:p w:rsidR="004770D9" w:rsidRPr="00EE1754" w:rsidRDefault="004770D9" w:rsidP="004770D9">
            <w:pPr>
              <w:spacing w:after="0" w:line="240" w:lineRule="auto"/>
              <w:rPr>
                <w:rFonts w:ascii="Times New Roman" w:hAnsi="Times New Roman"/>
                <w:b/>
                <w:bCs/>
                <w:color w:val="000000"/>
                <w:sz w:val="28"/>
                <w:szCs w:val="28"/>
                <w:lang w:val="kk-KZ"/>
              </w:rPr>
            </w:pPr>
            <w:r w:rsidRPr="00EE1754">
              <w:rPr>
                <w:rFonts w:ascii="Times New Roman" w:hAnsi="Times New Roman"/>
                <w:b/>
                <w:bCs/>
                <w:color w:val="000000"/>
                <w:sz w:val="28"/>
                <w:szCs w:val="28"/>
                <w:lang w:val="kk-KZ"/>
              </w:rPr>
              <w:t>ХҚО арқылы қызмет көрсету</w:t>
            </w:r>
          </w:p>
          <w:p w:rsidR="00B06F83" w:rsidRPr="00EE1754" w:rsidRDefault="00B06F83" w:rsidP="004770D9">
            <w:pPr>
              <w:spacing w:after="0" w:line="240" w:lineRule="auto"/>
              <w:rPr>
                <w:rFonts w:ascii="Times New Roman" w:hAnsi="Times New Roman"/>
                <w:b/>
                <w:bCs/>
                <w:color w:val="000000"/>
                <w:sz w:val="28"/>
                <w:szCs w:val="28"/>
              </w:rPr>
            </w:pPr>
            <w:r w:rsidRPr="00EE1754">
              <w:rPr>
                <w:rFonts w:ascii="Times New Roman" w:hAnsi="Times New Roman"/>
                <w:b/>
                <w:bCs/>
                <w:color w:val="000000"/>
                <w:sz w:val="28"/>
                <w:szCs w:val="28"/>
              </w:rPr>
              <w:t>Оказание услуги через ЦОН</w:t>
            </w:r>
          </w:p>
        </w:tc>
        <w:tc>
          <w:tcPr>
            <w:tcW w:w="3199" w:type="pct"/>
          </w:tcPr>
          <w:p w:rsidR="004770D9" w:rsidRPr="00EE1754" w:rsidRDefault="00EE1754" w:rsidP="004770D9">
            <w:pPr>
              <w:spacing w:after="0" w:line="240" w:lineRule="auto"/>
              <w:rPr>
                <w:rFonts w:ascii="Times New Roman" w:hAnsi="Times New Roman"/>
                <w:color w:val="000000"/>
                <w:sz w:val="28"/>
                <w:szCs w:val="28"/>
                <w:lang w:val="kk-KZ"/>
              </w:rPr>
            </w:pPr>
            <w:r w:rsidRPr="00EE1754">
              <w:rPr>
                <w:rFonts w:ascii="Times New Roman" w:hAnsi="Times New Roman"/>
                <w:color w:val="000000"/>
                <w:sz w:val="28"/>
                <w:szCs w:val="28"/>
                <w:lang w:val="kk-KZ"/>
              </w:rPr>
              <w:t>Ж</w:t>
            </w:r>
            <w:r w:rsidR="004770D9" w:rsidRPr="00EE1754">
              <w:rPr>
                <w:rFonts w:ascii="Times New Roman" w:hAnsi="Times New Roman"/>
                <w:color w:val="000000"/>
                <w:sz w:val="28"/>
                <w:szCs w:val="28"/>
                <w:lang w:val="kk-KZ"/>
              </w:rPr>
              <w:t>оқ</w:t>
            </w:r>
            <w:r>
              <w:rPr>
                <w:rFonts w:ascii="Times New Roman" w:hAnsi="Times New Roman"/>
                <w:color w:val="000000"/>
                <w:sz w:val="28"/>
                <w:szCs w:val="28"/>
                <w:lang w:val="kk-KZ"/>
              </w:rPr>
              <w:t xml:space="preserve"> </w:t>
            </w:r>
          </w:p>
          <w:p w:rsidR="004770D9" w:rsidRPr="00EE1754" w:rsidRDefault="004770D9" w:rsidP="004770D9">
            <w:pPr>
              <w:spacing w:after="0" w:line="240" w:lineRule="auto"/>
              <w:rPr>
                <w:rFonts w:ascii="Times New Roman" w:hAnsi="Times New Roman"/>
                <w:color w:val="000000"/>
                <w:sz w:val="28"/>
                <w:szCs w:val="28"/>
                <w:lang w:val="kk-KZ"/>
              </w:rPr>
            </w:pPr>
          </w:p>
          <w:p w:rsidR="00B06F83" w:rsidRPr="00EE1754" w:rsidRDefault="00EE1754" w:rsidP="004770D9">
            <w:pPr>
              <w:spacing w:after="0" w:line="240" w:lineRule="auto"/>
              <w:rPr>
                <w:rFonts w:ascii="Times New Roman" w:hAnsi="Times New Roman"/>
                <w:color w:val="000000"/>
                <w:sz w:val="28"/>
                <w:szCs w:val="28"/>
                <w:lang w:val="kk-KZ"/>
              </w:rPr>
            </w:pPr>
            <w:r w:rsidRPr="00EE1754">
              <w:rPr>
                <w:rFonts w:ascii="Times New Roman" w:hAnsi="Times New Roman"/>
                <w:color w:val="000000"/>
                <w:sz w:val="28"/>
                <w:szCs w:val="28"/>
              </w:rPr>
              <w:t>Н</w:t>
            </w:r>
            <w:r w:rsidR="00B06F83" w:rsidRPr="00EE1754">
              <w:rPr>
                <w:rFonts w:ascii="Times New Roman" w:hAnsi="Times New Roman"/>
                <w:color w:val="000000"/>
                <w:sz w:val="28"/>
                <w:szCs w:val="28"/>
              </w:rPr>
              <w:t>ет</w:t>
            </w:r>
            <w:r>
              <w:rPr>
                <w:rFonts w:ascii="Times New Roman" w:hAnsi="Times New Roman"/>
                <w:color w:val="000000"/>
                <w:sz w:val="28"/>
                <w:szCs w:val="28"/>
                <w:lang w:val="kk-KZ"/>
              </w:rPr>
              <w:t xml:space="preserve"> </w:t>
            </w:r>
          </w:p>
        </w:tc>
      </w:tr>
      <w:tr w:rsidR="003140B2" w:rsidRPr="0070266D" w:rsidTr="00EE1754">
        <w:tc>
          <w:tcPr>
            <w:tcW w:w="1801" w:type="pct"/>
            <w:shd w:val="clear" w:color="auto" w:fill="auto"/>
          </w:tcPr>
          <w:p w:rsidR="004770D9" w:rsidRPr="0070266D" w:rsidRDefault="004770D9" w:rsidP="00EE1754">
            <w:pPr>
              <w:spacing w:after="0" w:line="240" w:lineRule="auto"/>
              <w:rPr>
                <w:rFonts w:ascii="Times New Roman" w:hAnsi="Times New Roman"/>
                <w:b/>
                <w:bCs/>
                <w:color w:val="000000"/>
                <w:sz w:val="28"/>
                <w:szCs w:val="28"/>
                <w:lang w:val="kk-KZ"/>
              </w:rPr>
            </w:pPr>
            <w:r w:rsidRPr="0070266D">
              <w:rPr>
                <w:rFonts w:ascii="Times New Roman" w:hAnsi="Times New Roman"/>
                <w:b/>
                <w:bCs/>
                <w:color w:val="000000"/>
                <w:sz w:val="28"/>
                <w:szCs w:val="28"/>
                <w:lang w:val="kk-KZ"/>
              </w:rPr>
              <w:lastRenderedPageBreak/>
              <w:t xml:space="preserve">Мемлекеттік қызмет көрсету нәтижесі </w:t>
            </w:r>
          </w:p>
          <w:p w:rsidR="004770D9" w:rsidRPr="0070266D" w:rsidRDefault="004770D9" w:rsidP="00EE1754">
            <w:pPr>
              <w:spacing w:after="0" w:line="240" w:lineRule="auto"/>
              <w:rPr>
                <w:rFonts w:ascii="Times New Roman" w:hAnsi="Times New Roman"/>
                <w:b/>
                <w:bCs/>
                <w:color w:val="000000"/>
                <w:sz w:val="28"/>
                <w:szCs w:val="28"/>
                <w:lang w:val="kk-KZ"/>
              </w:rPr>
            </w:pPr>
          </w:p>
          <w:p w:rsidR="00EE1754" w:rsidRPr="0070266D" w:rsidRDefault="00EE1754" w:rsidP="00EE1754">
            <w:pPr>
              <w:spacing w:after="0" w:line="240" w:lineRule="auto"/>
              <w:rPr>
                <w:rFonts w:ascii="Times New Roman" w:hAnsi="Times New Roman"/>
                <w:b/>
                <w:bCs/>
                <w:color w:val="000000"/>
                <w:sz w:val="28"/>
                <w:szCs w:val="28"/>
                <w:lang w:val="kk-KZ"/>
              </w:rPr>
            </w:pPr>
          </w:p>
          <w:p w:rsidR="00E4640D" w:rsidRPr="0070266D" w:rsidRDefault="00E4640D" w:rsidP="00EE1754">
            <w:pPr>
              <w:spacing w:after="0" w:line="240" w:lineRule="auto"/>
              <w:rPr>
                <w:rFonts w:ascii="Times New Roman" w:hAnsi="Times New Roman"/>
                <w:b/>
                <w:bCs/>
                <w:color w:val="000000"/>
                <w:sz w:val="28"/>
                <w:szCs w:val="28"/>
                <w:lang w:val="kk-KZ"/>
              </w:rPr>
            </w:pPr>
          </w:p>
          <w:p w:rsidR="003140B2" w:rsidRPr="0070266D" w:rsidRDefault="003140B2" w:rsidP="00EE1754">
            <w:pPr>
              <w:spacing w:after="0" w:line="240" w:lineRule="auto"/>
              <w:rPr>
                <w:rFonts w:ascii="Times New Roman" w:hAnsi="Times New Roman"/>
                <w:b/>
                <w:bCs/>
                <w:color w:val="000000"/>
                <w:sz w:val="28"/>
                <w:szCs w:val="28"/>
              </w:rPr>
            </w:pPr>
            <w:r w:rsidRPr="0070266D">
              <w:rPr>
                <w:rFonts w:ascii="Times New Roman" w:hAnsi="Times New Roman"/>
                <w:b/>
                <w:bCs/>
                <w:color w:val="000000"/>
                <w:sz w:val="28"/>
                <w:szCs w:val="28"/>
              </w:rPr>
              <w:t xml:space="preserve">Результат оказания </w:t>
            </w:r>
            <w:proofErr w:type="spellStart"/>
            <w:r w:rsidRPr="0070266D">
              <w:rPr>
                <w:rFonts w:ascii="Times New Roman" w:hAnsi="Times New Roman"/>
                <w:b/>
                <w:bCs/>
                <w:color w:val="000000"/>
                <w:sz w:val="28"/>
                <w:szCs w:val="28"/>
              </w:rPr>
              <w:t>госуслуги</w:t>
            </w:r>
            <w:proofErr w:type="spellEnd"/>
          </w:p>
        </w:tc>
        <w:tc>
          <w:tcPr>
            <w:tcW w:w="3199" w:type="pct"/>
          </w:tcPr>
          <w:p w:rsidR="0070266D" w:rsidRPr="0070266D" w:rsidRDefault="0070266D" w:rsidP="0070266D">
            <w:pPr>
              <w:tabs>
                <w:tab w:val="left" w:pos="0"/>
              </w:tabs>
              <w:jc w:val="both"/>
              <w:rPr>
                <w:rFonts w:ascii="Times New Roman" w:hAnsi="Times New Roman"/>
                <w:color w:val="000000"/>
                <w:sz w:val="28"/>
                <w:szCs w:val="28"/>
                <w:shd w:val="clear" w:color="auto" w:fill="FFFFFF"/>
                <w:lang w:val="kk-KZ"/>
              </w:rPr>
            </w:pPr>
            <w:r w:rsidRPr="0070266D">
              <w:rPr>
                <w:rFonts w:ascii="Times New Roman" w:hAnsi="Times New Roman"/>
                <w:sz w:val="28"/>
                <w:szCs w:val="28"/>
                <w:shd w:val="clear" w:color="auto" w:fill="FFFFFF"/>
                <w:lang w:val="kk-KZ"/>
              </w:rPr>
              <w:t>Білім алушыларды техникалық және кәсіптік, орта білімнен кейінгі білім беру ұйымдарына ауыстыру немесе қайта қабылдау туралы бұйрық</w:t>
            </w:r>
            <w:r w:rsidRPr="0070266D">
              <w:rPr>
                <w:rFonts w:ascii="Times New Roman" w:hAnsi="Times New Roman"/>
                <w:color w:val="000000"/>
                <w:sz w:val="28"/>
                <w:szCs w:val="28"/>
                <w:shd w:val="clear" w:color="auto" w:fill="FFFFFF"/>
                <w:lang w:val="kk-KZ"/>
              </w:rPr>
              <w:t>.</w:t>
            </w:r>
          </w:p>
          <w:p w:rsidR="00405F6A" w:rsidRPr="0070266D" w:rsidRDefault="0070266D" w:rsidP="0070266D">
            <w:pPr>
              <w:shd w:val="clear" w:color="auto" w:fill="FFFFFF"/>
              <w:tabs>
                <w:tab w:val="left" w:pos="851"/>
                <w:tab w:val="left" w:pos="1134"/>
              </w:tabs>
              <w:spacing w:after="0" w:line="240" w:lineRule="auto"/>
              <w:jc w:val="both"/>
              <w:rPr>
                <w:rFonts w:ascii="Times New Roman" w:hAnsi="Times New Roman"/>
                <w:color w:val="000000"/>
                <w:sz w:val="28"/>
                <w:szCs w:val="28"/>
                <w:lang w:val="kk-KZ"/>
              </w:rPr>
            </w:pPr>
            <w:r w:rsidRPr="0070266D">
              <w:rPr>
                <w:rFonts w:ascii="Times New Roman" w:hAnsi="Times New Roman"/>
                <w:sz w:val="28"/>
                <w:szCs w:val="28"/>
                <w:lang w:val="kk-KZ"/>
              </w:rPr>
              <w:t>П</w:t>
            </w:r>
            <w:proofErr w:type="spellStart"/>
            <w:r w:rsidRPr="0070266D">
              <w:rPr>
                <w:rFonts w:ascii="Times New Roman" w:hAnsi="Times New Roman"/>
                <w:sz w:val="28"/>
                <w:szCs w:val="28"/>
              </w:rPr>
              <w:t>риказ</w:t>
            </w:r>
            <w:proofErr w:type="spellEnd"/>
            <w:r w:rsidRPr="0070266D">
              <w:rPr>
                <w:rFonts w:ascii="Times New Roman" w:hAnsi="Times New Roman"/>
                <w:sz w:val="28"/>
                <w:szCs w:val="28"/>
              </w:rPr>
              <w:t xml:space="preserve"> о переводе или восстановлении обучающихся </w:t>
            </w:r>
            <w:r w:rsidRPr="0070266D">
              <w:rPr>
                <w:rFonts w:ascii="Times New Roman" w:hAnsi="Times New Roman"/>
                <w:sz w:val="28"/>
                <w:szCs w:val="28"/>
                <w:shd w:val="clear" w:color="auto" w:fill="FFFFFF"/>
              </w:rPr>
              <w:t xml:space="preserve">в учебное заведение технического и профессионального, </w:t>
            </w:r>
            <w:proofErr w:type="spellStart"/>
            <w:r w:rsidRPr="0070266D">
              <w:rPr>
                <w:rFonts w:ascii="Times New Roman" w:hAnsi="Times New Roman"/>
                <w:sz w:val="28"/>
                <w:szCs w:val="28"/>
                <w:shd w:val="clear" w:color="auto" w:fill="FFFFFF"/>
              </w:rPr>
              <w:t>послесреднего</w:t>
            </w:r>
            <w:proofErr w:type="spellEnd"/>
            <w:r w:rsidRPr="0070266D">
              <w:rPr>
                <w:rFonts w:ascii="Times New Roman" w:hAnsi="Times New Roman"/>
                <w:sz w:val="28"/>
                <w:szCs w:val="28"/>
                <w:shd w:val="clear" w:color="auto" w:fill="FFFFFF"/>
              </w:rPr>
              <w:t xml:space="preserve"> образования.</w:t>
            </w:r>
          </w:p>
        </w:tc>
      </w:tr>
    </w:tbl>
    <w:p w:rsidR="003140B2" w:rsidRPr="00EE1754" w:rsidRDefault="003140B2" w:rsidP="004770D9">
      <w:pPr>
        <w:spacing w:after="0" w:line="240" w:lineRule="auto"/>
        <w:rPr>
          <w:rFonts w:ascii="Times New Roman" w:hAnsi="Times New Roman"/>
          <w:sz w:val="28"/>
          <w:szCs w:val="28"/>
        </w:rPr>
      </w:pPr>
    </w:p>
    <w:sectPr w:rsidR="003140B2" w:rsidRPr="00EE1754" w:rsidSect="003140B2">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6CA" w:rsidRDefault="004F36CA" w:rsidP="008D287B">
      <w:pPr>
        <w:spacing w:after="0" w:line="240" w:lineRule="auto"/>
      </w:pPr>
      <w:r>
        <w:separator/>
      </w:r>
    </w:p>
  </w:endnote>
  <w:endnote w:type="continuationSeparator" w:id="0">
    <w:p w:rsidR="004F36CA" w:rsidRDefault="004F36CA" w:rsidP="008D2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6CA" w:rsidRDefault="004F36CA" w:rsidP="008D287B">
      <w:pPr>
        <w:spacing w:after="0" w:line="240" w:lineRule="auto"/>
      </w:pPr>
      <w:r>
        <w:separator/>
      </w:r>
    </w:p>
  </w:footnote>
  <w:footnote w:type="continuationSeparator" w:id="0">
    <w:p w:rsidR="004F36CA" w:rsidRDefault="004F36CA" w:rsidP="008D2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7B" w:rsidRDefault="008D287B">
    <w:pPr>
      <w:pStyle w:val="a4"/>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7728;mso-wrap-style:tight" stroked="f">
          <v:textbox style="layout-flow:vertical;mso-layout-flow-alt:bottom-to-top">
            <w:txbxContent>
              <w:p w:rsidR="008D287B" w:rsidRPr="008D287B" w:rsidRDefault="008D287B">
                <w:pPr>
                  <w:rPr>
                    <w:rFonts w:ascii="Times New Roman" w:hAnsi="Times New Roman"/>
                    <w:color w:val="0C0000"/>
                    <w:sz w:val="14"/>
                  </w:rPr>
                </w:pPr>
                <w:r>
                  <w:rPr>
                    <w:rFonts w:ascii="Times New Roman" w:hAnsi="Times New Roman"/>
                    <w:color w:val="0C0000"/>
                    <w:sz w:val="14"/>
                  </w:rPr>
                  <w:t xml:space="preserve">03.12.2013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705"/>
        </w:tabs>
        <w:ind w:left="1137" w:hanging="432"/>
      </w:pPr>
    </w:lvl>
    <w:lvl w:ilvl="1">
      <w:start w:val="1"/>
      <w:numFmt w:val="none"/>
      <w:suff w:val="nothing"/>
      <w:lvlText w:val=""/>
      <w:lvlJc w:val="left"/>
      <w:pPr>
        <w:tabs>
          <w:tab w:val="num" w:pos="705"/>
        </w:tabs>
        <w:ind w:left="1281" w:hanging="576"/>
      </w:pPr>
    </w:lvl>
    <w:lvl w:ilvl="2">
      <w:start w:val="1"/>
      <w:numFmt w:val="none"/>
      <w:suff w:val="nothing"/>
      <w:lvlText w:val=""/>
      <w:lvlJc w:val="left"/>
      <w:pPr>
        <w:tabs>
          <w:tab w:val="num" w:pos="705"/>
        </w:tabs>
        <w:ind w:left="1425" w:hanging="720"/>
      </w:pPr>
    </w:lvl>
    <w:lvl w:ilvl="3">
      <w:start w:val="1"/>
      <w:numFmt w:val="none"/>
      <w:suff w:val="nothing"/>
      <w:lvlText w:val=""/>
      <w:lvlJc w:val="left"/>
      <w:pPr>
        <w:tabs>
          <w:tab w:val="num" w:pos="705"/>
        </w:tabs>
        <w:ind w:left="1569" w:hanging="864"/>
      </w:pPr>
    </w:lvl>
    <w:lvl w:ilvl="4">
      <w:start w:val="1"/>
      <w:numFmt w:val="none"/>
      <w:suff w:val="nothing"/>
      <w:lvlText w:val=""/>
      <w:lvlJc w:val="left"/>
      <w:pPr>
        <w:tabs>
          <w:tab w:val="num" w:pos="705"/>
        </w:tabs>
        <w:ind w:left="1713" w:hanging="1008"/>
      </w:pPr>
    </w:lvl>
    <w:lvl w:ilvl="5">
      <w:start w:val="1"/>
      <w:numFmt w:val="none"/>
      <w:suff w:val="nothing"/>
      <w:lvlText w:val=""/>
      <w:lvlJc w:val="left"/>
      <w:pPr>
        <w:tabs>
          <w:tab w:val="num" w:pos="705"/>
        </w:tabs>
        <w:ind w:left="1857" w:hanging="1152"/>
      </w:pPr>
    </w:lvl>
    <w:lvl w:ilvl="6">
      <w:start w:val="1"/>
      <w:numFmt w:val="none"/>
      <w:suff w:val="nothing"/>
      <w:lvlText w:val=""/>
      <w:lvlJc w:val="left"/>
      <w:pPr>
        <w:tabs>
          <w:tab w:val="num" w:pos="705"/>
        </w:tabs>
        <w:ind w:left="2001" w:hanging="1296"/>
      </w:pPr>
    </w:lvl>
    <w:lvl w:ilvl="7">
      <w:start w:val="1"/>
      <w:numFmt w:val="none"/>
      <w:suff w:val="nothing"/>
      <w:lvlText w:val=""/>
      <w:lvlJc w:val="left"/>
      <w:pPr>
        <w:tabs>
          <w:tab w:val="num" w:pos="705"/>
        </w:tabs>
        <w:ind w:left="2145" w:hanging="1440"/>
      </w:pPr>
    </w:lvl>
    <w:lvl w:ilvl="8">
      <w:start w:val="1"/>
      <w:numFmt w:val="none"/>
      <w:suff w:val="nothing"/>
      <w:lvlText w:val=""/>
      <w:lvlJc w:val="left"/>
      <w:pPr>
        <w:tabs>
          <w:tab w:val="num" w:pos="705"/>
        </w:tabs>
        <w:ind w:left="2289" w:hanging="1584"/>
      </w:pPr>
    </w:lvl>
  </w:abstractNum>
  <w:abstractNum w:abstractNumId="1">
    <w:nsid w:val="03F447EA"/>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1539B"/>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44C46"/>
    <w:multiLevelType w:val="hybridMultilevel"/>
    <w:tmpl w:val="A8C64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B54B86"/>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AB5805"/>
    <w:multiLevelType w:val="hybridMultilevel"/>
    <w:tmpl w:val="87CAF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0226"/>
    <w:rsid w:val="00003A7A"/>
    <w:rsid w:val="00014433"/>
    <w:rsid w:val="00034D40"/>
    <w:rsid w:val="00071DD7"/>
    <w:rsid w:val="00077021"/>
    <w:rsid w:val="000E3C0F"/>
    <w:rsid w:val="00122AAA"/>
    <w:rsid w:val="00152478"/>
    <w:rsid w:val="00172A61"/>
    <w:rsid w:val="001A52F6"/>
    <w:rsid w:val="001C5C32"/>
    <w:rsid w:val="001D5C3C"/>
    <w:rsid w:val="00211F59"/>
    <w:rsid w:val="0021449F"/>
    <w:rsid w:val="002211A1"/>
    <w:rsid w:val="00222F8C"/>
    <w:rsid w:val="002A70AA"/>
    <w:rsid w:val="002B421C"/>
    <w:rsid w:val="002D2C17"/>
    <w:rsid w:val="003140B2"/>
    <w:rsid w:val="00351FE6"/>
    <w:rsid w:val="0037655E"/>
    <w:rsid w:val="003851D2"/>
    <w:rsid w:val="00400226"/>
    <w:rsid w:val="00405F6A"/>
    <w:rsid w:val="004270F2"/>
    <w:rsid w:val="004770D9"/>
    <w:rsid w:val="00482ACD"/>
    <w:rsid w:val="004A4D12"/>
    <w:rsid w:val="004B13C8"/>
    <w:rsid w:val="004B227C"/>
    <w:rsid w:val="004D6AE3"/>
    <w:rsid w:val="004E44F2"/>
    <w:rsid w:val="004F30C5"/>
    <w:rsid w:val="004F36CA"/>
    <w:rsid w:val="004F4A11"/>
    <w:rsid w:val="005422D7"/>
    <w:rsid w:val="00542CD7"/>
    <w:rsid w:val="00593B84"/>
    <w:rsid w:val="005A14E6"/>
    <w:rsid w:val="00631149"/>
    <w:rsid w:val="006772E6"/>
    <w:rsid w:val="00695648"/>
    <w:rsid w:val="006F25E9"/>
    <w:rsid w:val="0070266D"/>
    <w:rsid w:val="00714E0C"/>
    <w:rsid w:val="00731A8D"/>
    <w:rsid w:val="00772A8A"/>
    <w:rsid w:val="007D28A7"/>
    <w:rsid w:val="008A365D"/>
    <w:rsid w:val="008D287B"/>
    <w:rsid w:val="008E1743"/>
    <w:rsid w:val="00922A97"/>
    <w:rsid w:val="00962560"/>
    <w:rsid w:val="009703CE"/>
    <w:rsid w:val="009B2197"/>
    <w:rsid w:val="009B61D1"/>
    <w:rsid w:val="009D2F80"/>
    <w:rsid w:val="009F21A9"/>
    <w:rsid w:val="00A42DD1"/>
    <w:rsid w:val="00A4456A"/>
    <w:rsid w:val="00A63C01"/>
    <w:rsid w:val="00A63E9B"/>
    <w:rsid w:val="00A70E86"/>
    <w:rsid w:val="00A82EF2"/>
    <w:rsid w:val="00A907CC"/>
    <w:rsid w:val="00A913A0"/>
    <w:rsid w:val="00A91C88"/>
    <w:rsid w:val="00AA6ECB"/>
    <w:rsid w:val="00AC2D94"/>
    <w:rsid w:val="00AD2025"/>
    <w:rsid w:val="00AD2980"/>
    <w:rsid w:val="00AD2A46"/>
    <w:rsid w:val="00AF6708"/>
    <w:rsid w:val="00AF70F0"/>
    <w:rsid w:val="00B06F83"/>
    <w:rsid w:val="00B329AE"/>
    <w:rsid w:val="00B75BA7"/>
    <w:rsid w:val="00B816D2"/>
    <w:rsid w:val="00B95985"/>
    <w:rsid w:val="00BA337F"/>
    <w:rsid w:val="00BE6239"/>
    <w:rsid w:val="00C27602"/>
    <w:rsid w:val="00C66543"/>
    <w:rsid w:val="00C761D3"/>
    <w:rsid w:val="00D03EAD"/>
    <w:rsid w:val="00D11958"/>
    <w:rsid w:val="00D25D61"/>
    <w:rsid w:val="00DB1D97"/>
    <w:rsid w:val="00DD3F7F"/>
    <w:rsid w:val="00DE7501"/>
    <w:rsid w:val="00E04473"/>
    <w:rsid w:val="00E25B56"/>
    <w:rsid w:val="00E4640D"/>
    <w:rsid w:val="00E91DE0"/>
    <w:rsid w:val="00EA564E"/>
    <w:rsid w:val="00EC4C01"/>
    <w:rsid w:val="00EE1754"/>
    <w:rsid w:val="00EF5C65"/>
    <w:rsid w:val="00F05AA4"/>
    <w:rsid w:val="00F4403B"/>
    <w:rsid w:val="00F823EE"/>
    <w:rsid w:val="00F92996"/>
    <w:rsid w:val="00FA2F42"/>
    <w:rsid w:val="00FA3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26"/>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226"/>
    <w:pPr>
      <w:ind w:left="720"/>
      <w:contextualSpacing/>
    </w:pPr>
  </w:style>
  <w:style w:type="paragraph" w:styleId="a4">
    <w:name w:val="header"/>
    <w:basedOn w:val="a"/>
    <w:link w:val="a5"/>
    <w:uiPriority w:val="99"/>
    <w:unhideWhenUsed/>
    <w:rsid w:val="008D287B"/>
    <w:pPr>
      <w:tabs>
        <w:tab w:val="center" w:pos="4677"/>
        <w:tab w:val="right" w:pos="9355"/>
      </w:tabs>
    </w:pPr>
    <w:rPr>
      <w:lang/>
    </w:rPr>
  </w:style>
  <w:style w:type="character" w:customStyle="1" w:styleId="a5">
    <w:name w:val="Верхний колонтитул Знак"/>
    <w:link w:val="a4"/>
    <w:uiPriority w:val="99"/>
    <w:rsid w:val="008D287B"/>
    <w:rPr>
      <w:rFonts w:eastAsia="Times New Roman"/>
      <w:sz w:val="22"/>
      <w:szCs w:val="22"/>
    </w:rPr>
  </w:style>
  <w:style w:type="paragraph" w:styleId="a6">
    <w:name w:val="footer"/>
    <w:basedOn w:val="a"/>
    <w:link w:val="a7"/>
    <w:uiPriority w:val="99"/>
    <w:unhideWhenUsed/>
    <w:rsid w:val="008D287B"/>
    <w:pPr>
      <w:tabs>
        <w:tab w:val="center" w:pos="4677"/>
        <w:tab w:val="right" w:pos="9355"/>
      </w:tabs>
    </w:pPr>
    <w:rPr>
      <w:lang/>
    </w:rPr>
  </w:style>
  <w:style w:type="character" w:customStyle="1" w:styleId="a7">
    <w:name w:val="Нижний колонтитул Знак"/>
    <w:link w:val="a6"/>
    <w:uiPriority w:val="99"/>
    <w:rsid w:val="008D287B"/>
    <w:rPr>
      <w:rFonts w:eastAsia="Times New Roman"/>
      <w:sz w:val="22"/>
      <w:szCs w:val="22"/>
    </w:rPr>
  </w:style>
  <w:style w:type="character" w:customStyle="1" w:styleId="s0">
    <w:name w:val="s0"/>
    <w:rsid w:val="00405F6A"/>
    <w:rPr>
      <w:rFonts w:ascii="Times New Roman" w:hAnsi="Times New Roman" w:cs="Times New Roman" w:hint="default"/>
      <w:b w:val="0"/>
      <w:bCs w:val="0"/>
      <w:i w:val="0"/>
      <w:iCs w:val="0"/>
      <w:strike w:val="0"/>
      <w:dstrike w:val="0"/>
      <w:color w:val="000000"/>
      <w:sz w:val="20"/>
      <w:szCs w:val="20"/>
      <w:u w:val="none"/>
      <w:effect w:val="none"/>
    </w:rPr>
  </w:style>
  <w:style w:type="character" w:styleId="a8">
    <w:name w:val="Hyperlink"/>
    <w:semiHidden/>
    <w:rsid w:val="004270F2"/>
    <w:rPr>
      <w:color w:val="000080"/>
      <w:u w:val="single"/>
    </w:rPr>
  </w:style>
  <w:style w:type="character" w:customStyle="1" w:styleId="s00">
    <w:name w:val="s00"/>
    <w:uiPriority w:val="99"/>
    <w:rsid w:val="002D2C17"/>
    <w:rPr>
      <w:rFonts w:ascii="Times New Roman" w:hAnsi="Times New Roman" w:cs="Times New Roman"/>
      <w:color w:val="000000"/>
    </w:rPr>
  </w:style>
  <w:style w:type="character" w:customStyle="1" w:styleId="s02">
    <w:name w:val="s02"/>
    <w:uiPriority w:val="99"/>
    <w:rsid w:val="002D2C17"/>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2107E-4198-4279-BECF-AB290CF3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998</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AO NIT</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Цой Наталья</dc:creator>
  <cp:lastModifiedBy>Artem.Asatchev</cp:lastModifiedBy>
  <cp:revision>2</cp:revision>
  <cp:lastPrinted>2015-08-05T12:30:00Z</cp:lastPrinted>
  <dcterms:created xsi:type="dcterms:W3CDTF">2019-11-19T08:13:00Z</dcterms:created>
  <dcterms:modified xsi:type="dcterms:W3CDTF">2019-11-19T08:13:00Z</dcterms:modified>
</cp:coreProperties>
</file>